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35" w:rsidRPr="007F4BCE" w:rsidRDefault="00944D35" w:rsidP="00944D35">
      <w:pPr>
        <w:pStyle w:val="1"/>
        <w:widowControl/>
        <w:jc w:val="center"/>
        <w:rPr>
          <w:sz w:val="36"/>
          <w:szCs w:val="36"/>
        </w:rPr>
      </w:pPr>
      <w:bookmarkStart w:id="0" w:name="_Toc352425528"/>
      <w:r w:rsidRPr="007F4BCE">
        <w:rPr>
          <w:sz w:val="36"/>
          <w:szCs w:val="36"/>
        </w:rPr>
        <w:t>应用化学专业人才培养方案</w:t>
      </w:r>
      <w:bookmarkEnd w:id="0"/>
    </w:p>
    <w:p w:rsidR="00944D35" w:rsidRPr="007F4BCE" w:rsidRDefault="00944D35" w:rsidP="00944D35">
      <w:pPr>
        <w:spacing w:beforeLines="50" w:afterLines="50" w:line="400" w:lineRule="exact"/>
        <w:ind w:firstLineChars="200" w:firstLine="482"/>
        <w:rPr>
          <w:b/>
          <w:sz w:val="24"/>
        </w:rPr>
      </w:pPr>
      <w:r w:rsidRPr="007F4BCE">
        <w:rPr>
          <w:b/>
          <w:sz w:val="24"/>
        </w:rPr>
        <w:t>一、专业名称、代码</w:t>
      </w:r>
    </w:p>
    <w:p w:rsidR="00944D35" w:rsidRPr="007F4BCE" w:rsidRDefault="00944D35" w:rsidP="00944D35">
      <w:pPr>
        <w:pStyle w:val="style3"/>
        <w:spacing w:before="0" w:beforeAutospacing="0" w:after="0" w:afterAutospacing="0" w:line="400" w:lineRule="exact"/>
        <w:ind w:firstLineChars="200" w:firstLine="480"/>
        <w:rPr>
          <w:rStyle w:val="aa"/>
          <w:rFonts w:ascii="Times New Roman" w:hAnsi="Times New Roman" w:cs="Times New Roman"/>
        </w:rPr>
      </w:pPr>
      <w:r w:rsidRPr="007F4BCE">
        <w:rPr>
          <w:rStyle w:val="aa"/>
          <w:rFonts w:ascii="Times New Roman" w:hAnsi="Times New Roman" w:cs="Times New Roman"/>
        </w:rPr>
        <w:t>专业名称：应用化学</w:t>
      </w:r>
      <w:r w:rsidRPr="007F4BCE">
        <w:rPr>
          <w:rStyle w:val="aa"/>
          <w:rFonts w:ascii="Times New Roman" w:hAnsi="Times New Roman" w:cs="Times New Roman"/>
        </w:rPr>
        <w:t xml:space="preserve">      </w:t>
      </w:r>
      <w:r w:rsidRPr="007F4BCE">
        <w:rPr>
          <w:rStyle w:val="aa"/>
          <w:rFonts w:ascii="Times New Roman" w:hAnsi="Times New Roman" w:cs="Times New Roman"/>
        </w:rPr>
        <w:t>专业代码：</w:t>
      </w:r>
      <w:r w:rsidRPr="007F4BCE">
        <w:rPr>
          <w:rStyle w:val="aa"/>
          <w:rFonts w:ascii="Times New Roman" w:hAnsi="Times New Roman" w:cs="Times New Roman"/>
        </w:rPr>
        <w:t>070302</w:t>
      </w:r>
    </w:p>
    <w:p w:rsidR="00944D35" w:rsidRPr="007F4BCE" w:rsidRDefault="00944D35" w:rsidP="00944D35">
      <w:pPr>
        <w:spacing w:beforeLines="50" w:afterLines="50" w:line="400" w:lineRule="exact"/>
        <w:ind w:firstLineChars="200" w:firstLine="482"/>
        <w:rPr>
          <w:b/>
          <w:sz w:val="24"/>
        </w:rPr>
      </w:pPr>
      <w:r w:rsidRPr="007F4BCE">
        <w:rPr>
          <w:b/>
          <w:sz w:val="24"/>
        </w:rPr>
        <w:t>二、培养目标</w:t>
      </w:r>
    </w:p>
    <w:p w:rsidR="00944D35" w:rsidRPr="007F4BCE" w:rsidRDefault="00944D35" w:rsidP="00944D35">
      <w:pPr>
        <w:spacing w:line="400" w:lineRule="exact"/>
        <w:ind w:firstLineChars="200" w:firstLine="480"/>
        <w:rPr>
          <w:sz w:val="24"/>
        </w:rPr>
      </w:pPr>
      <w:r w:rsidRPr="007F4BCE">
        <w:rPr>
          <w:sz w:val="24"/>
        </w:rPr>
        <w:t>本专业培养德、智、体全面发展的，具备应用化学基本理论、基础知识和基本技能，良好的人文素质和科学素养，能在化学、化工及相关领域从事分析检测、质量监控、生产管理、技术开发等工作的</w:t>
      </w:r>
      <w:r>
        <w:rPr>
          <w:rFonts w:hint="eastAsia"/>
          <w:sz w:val="24"/>
        </w:rPr>
        <w:t>高级专门</w:t>
      </w:r>
      <w:r w:rsidRPr="007F4BCE">
        <w:rPr>
          <w:sz w:val="24"/>
        </w:rPr>
        <w:t>应用型人才。</w:t>
      </w:r>
    </w:p>
    <w:p w:rsidR="00944D35" w:rsidRPr="007F4BCE" w:rsidRDefault="00944D35" w:rsidP="00944D35">
      <w:pPr>
        <w:spacing w:beforeLines="50" w:afterLines="50" w:line="400" w:lineRule="exact"/>
        <w:ind w:firstLineChars="200" w:firstLine="482"/>
        <w:rPr>
          <w:b/>
          <w:sz w:val="24"/>
        </w:rPr>
      </w:pPr>
      <w:r w:rsidRPr="007F4BCE">
        <w:rPr>
          <w:b/>
          <w:sz w:val="24"/>
        </w:rPr>
        <w:t>三、基本规格</w:t>
      </w:r>
    </w:p>
    <w:p w:rsidR="00944D35" w:rsidRPr="007F4BCE" w:rsidRDefault="00944D35" w:rsidP="00944D35">
      <w:pPr>
        <w:widowControl/>
        <w:spacing w:line="400" w:lineRule="exact"/>
        <w:ind w:firstLineChars="200" w:firstLine="480"/>
        <w:rPr>
          <w:sz w:val="24"/>
        </w:rPr>
      </w:pPr>
      <w:r w:rsidRPr="007F4BCE">
        <w:rPr>
          <w:sz w:val="24"/>
        </w:rPr>
        <w:t>本专业学生主要学习掌握应用化学基本理论、基础知识和基本技能，受到科学思维和科学实验的训练，具有运用所学知识和实验技能进行应用开发与管理的基本技能。</w:t>
      </w:r>
    </w:p>
    <w:p w:rsidR="00944D35" w:rsidRPr="007F4BCE" w:rsidRDefault="00944D35" w:rsidP="00944D35">
      <w:pPr>
        <w:widowControl/>
        <w:spacing w:line="400" w:lineRule="exact"/>
        <w:ind w:firstLineChars="200" w:firstLine="480"/>
        <w:rPr>
          <w:sz w:val="24"/>
        </w:rPr>
      </w:pPr>
      <w:r w:rsidRPr="007F4BCE">
        <w:rPr>
          <w:sz w:val="24"/>
        </w:rPr>
        <w:t>毕业生应具备以下知识、能力与素质：</w:t>
      </w:r>
    </w:p>
    <w:p w:rsidR="00944D35" w:rsidRPr="007F4BCE" w:rsidRDefault="00944D35" w:rsidP="00944D35">
      <w:pPr>
        <w:widowControl/>
        <w:spacing w:line="400" w:lineRule="exact"/>
        <w:ind w:firstLineChars="200" w:firstLine="480"/>
        <w:rPr>
          <w:sz w:val="24"/>
        </w:rPr>
      </w:pPr>
      <w:r w:rsidRPr="007F4BCE">
        <w:rPr>
          <w:sz w:val="24"/>
        </w:rPr>
        <w:t>1</w:t>
      </w:r>
      <w:r w:rsidRPr="007F4BCE">
        <w:rPr>
          <w:rFonts w:hint="eastAsia"/>
          <w:sz w:val="24"/>
        </w:rPr>
        <w:t>.</w:t>
      </w:r>
      <w:r w:rsidRPr="007F4BCE">
        <w:rPr>
          <w:sz w:val="24"/>
        </w:rPr>
        <w:t>具有正确的政治方向，坚持四项基本原则，热爱祖国，掌握马列主义、毛泽东思想和中国特色社会主义理论体系基本知识；树立科学的世界观、人生观和价值观，具有崇高的爱国主义精神和高尚的道德品质；具有强烈的社会责任感和为祖国富强、民族昌盛而努力奋斗的志向；具有团结互助、乐于奉献和遵纪守法的观念。</w:t>
      </w:r>
    </w:p>
    <w:p w:rsidR="00944D35" w:rsidRPr="007F4BCE" w:rsidRDefault="00944D35" w:rsidP="00944D35">
      <w:pPr>
        <w:widowControl/>
        <w:spacing w:line="400" w:lineRule="exact"/>
        <w:ind w:firstLineChars="200" w:firstLine="480"/>
        <w:rPr>
          <w:sz w:val="24"/>
        </w:rPr>
      </w:pPr>
      <w:r w:rsidRPr="007F4BCE">
        <w:rPr>
          <w:sz w:val="24"/>
        </w:rPr>
        <w:t>2.</w:t>
      </w:r>
      <w:r w:rsidRPr="007F4BCE">
        <w:rPr>
          <w:sz w:val="24"/>
        </w:rPr>
        <w:t>具有扎实的应用化学基础知识。系统掌握应用化学专业所需的数学、物理学、计算机、英语、无机化学、有机化学、分析化学、物理化学、化工基础、化工制图等基础知识、基本理论和基本技能，具有从事应用化学专业工作和适应相近专业工作的素质和能力；了解应用化学专业的发展趋势和新进展，具有较强的综合运用能力和一定的科学研究和技术开发能力。</w:t>
      </w:r>
    </w:p>
    <w:p w:rsidR="00944D35" w:rsidRPr="007F4BCE" w:rsidRDefault="00944D35" w:rsidP="00944D35">
      <w:pPr>
        <w:widowControl/>
        <w:spacing w:line="400" w:lineRule="exact"/>
        <w:ind w:firstLineChars="200" w:firstLine="480"/>
        <w:rPr>
          <w:sz w:val="24"/>
        </w:rPr>
      </w:pPr>
      <w:r w:rsidRPr="007F4BCE">
        <w:rPr>
          <w:sz w:val="24"/>
        </w:rPr>
        <w:t>3.</w:t>
      </w:r>
      <w:r w:rsidRPr="007F4BCE">
        <w:rPr>
          <w:sz w:val="24"/>
        </w:rPr>
        <w:t>具有创新精神和终身学习能力。有基本的应用化学专业文献检索、信息收集、分析、处理和应用能力，形成良好的责任感；有较强的专业实验动手能力和专业知识自学能力；具有科学的思维方法和求实探索精神。</w:t>
      </w:r>
    </w:p>
    <w:p w:rsidR="00944D35" w:rsidRPr="007F4BCE" w:rsidRDefault="00944D35" w:rsidP="00944D35">
      <w:pPr>
        <w:widowControl/>
        <w:spacing w:line="400" w:lineRule="exact"/>
        <w:ind w:firstLineChars="200" w:firstLine="480"/>
        <w:rPr>
          <w:sz w:val="24"/>
        </w:rPr>
      </w:pPr>
      <w:r w:rsidRPr="007F4BCE">
        <w:rPr>
          <w:sz w:val="24"/>
        </w:rPr>
        <w:t>4.</w:t>
      </w:r>
      <w:r w:rsidRPr="007F4BCE">
        <w:rPr>
          <w:sz w:val="24"/>
        </w:rPr>
        <w:t>具有良好的语言表达和沟通能力，具有较强的自信心、事业心和奉献精神。</w:t>
      </w:r>
    </w:p>
    <w:p w:rsidR="00944D35" w:rsidRPr="007F4BCE" w:rsidRDefault="00944D35" w:rsidP="00944D35">
      <w:pPr>
        <w:widowControl/>
        <w:spacing w:line="400" w:lineRule="exact"/>
        <w:ind w:firstLineChars="200" w:firstLine="480"/>
        <w:rPr>
          <w:sz w:val="24"/>
        </w:rPr>
      </w:pPr>
      <w:r w:rsidRPr="007F4BCE">
        <w:rPr>
          <w:sz w:val="24"/>
        </w:rPr>
        <w:t>5.</w:t>
      </w:r>
      <w:r w:rsidRPr="007F4BCE">
        <w:rPr>
          <w:sz w:val="24"/>
        </w:rPr>
        <w:t>具有健全的心理和健康体魄，掌握体育锻炼的基本技能，养成良好的体育锻炼和卫生习惯。</w:t>
      </w:r>
    </w:p>
    <w:p w:rsidR="00944D35" w:rsidRPr="007F4BCE" w:rsidRDefault="00944D35" w:rsidP="00944D35">
      <w:pPr>
        <w:widowControl/>
        <w:spacing w:line="400" w:lineRule="exact"/>
        <w:ind w:firstLineChars="200" w:firstLine="480"/>
        <w:rPr>
          <w:sz w:val="24"/>
        </w:rPr>
      </w:pPr>
      <w:r w:rsidRPr="007F4BCE">
        <w:rPr>
          <w:sz w:val="24"/>
        </w:rPr>
        <w:lastRenderedPageBreak/>
        <w:t>6.</w:t>
      </w:r>
      <w:r w:rsidRPr="007F4BCE">
        <w:rPr>
          <w:sz w:val="24"/>
        </w:rPr>
        <w:t>具有一定的艺术修养和艺术鉴赏能力。</w:t>
      </w:r>
    </w:p>
    <w:p w:rsidR="00944D35" w:rsidRPr="007F4BCE" w:rsidRDefault="00944D35" w:rsidP="00944D35">
      <w:pPr>
        <w:spacing w:beforeLines="50" w:afterLines="50" w:line="400" w:lineRule="exact"/>
        <w:ind w:firstLineChars="200" w:firstLine="482"/>
        <w:rPr>
          <w:b/>
          <w:sz w:val="24"/>
        </w:rPr>
      </w:pPr>
      <w:r w:rsidRPr="007F4BCE">
        <w:rPr>
          <w:b/>
          <w:sz w:val="24"/>
        </w:rPr>
        <w:t>四、学制与修业年限</w:t>
      </w:r>
    </w:p>
    <w:p w:rsidR="00944D35" w:rsidRPr="007F4BCE" w:rsidRDefault="00944D35" w:rsidP="00944D35">
      <w:pPr>
        <w:widowControl/>
        <w:spacing w:line="400" w:lineRule="exact"/>
        <w:ind w:firstLineChars="200" w:firstLine="480"/>
        <w:rPr>
          <w:sz w:val="24"/>
        </w:rPr>
      </w:pPr>
      <w:r w:rsidRPr="007F4BCE">
        <w:rPr>
          <w:sz w:val="24"/>
        </w:rPr>
        <w:t>1.</w:t>
      </w:r>
      <w:r w:rsidRPr="007F4BCE">
        <w:rPr>
          <w:sz w:val="24"/>
        </w:rPr>
        <w:t>基本学制为</w:t>
      </w:r>
      <w:r w:rsidRPr="007F4BCE">
        <w:rPr>
          <w:sz w:val="24"/>
        </w:rPr>
        <w:t>4</w:t>
      </w:r>
      <w:r w:rsidRPr="007F4BCE">
        <w:rPr>
          <w:sz w:val="24"/>
        </w:rPr>
        <w:t>年。</w:t>
      </w:r>
    </w:p>
    <w:p w:rsidR="00944D35" w:rsidRPr="007F4BCE" w:rsidRDefault="00944D35" w:rsidP="00944D35">
      <w:pPr>
        <w:widowControl/>
        <w:spacing w:line="400" w:lineRule="exact"/>
        <w:ind w:firstLineChars="200" w:firstLine="480"/>
        <w:rPr>
          <w:sz w:val="24"/>
        </w:rPr>
      </w:pPr>
      <w:r w:rsidRPr="007F4BCE">
        <w:rPr>
          <w:sz w:val="24"/>
        </w:rPr>
        <w:t>2.</w:t>
      </w:r>
      <w:r w:rsidRPr="007F4BCE">
        <w:rPr>
          <w:sz w:val="24"/>
        </w:rPr>
        <w:t>修业年限可根据学生具体情况适当缩短或延长，学业年限最短为</w:t>
      </w:r>
      <w:r w:rsidRPr="007F4BCE">
        <w:rPr>
          <w:sz w:val="24"/>
        </w:rPr>
        <w:t>3</w:t>
      </w:r>
      <w:r w:rsidRPr="007F4BCE">
        <w:rPr>
          <w:sz w:val="24"/>
        </w:rPr>
        <w:t>年，最长不得超过</w:t>
      </w:r>
      <w:r w:rsidRPr="007F4BCE">
        <w:rPr>
          <w:sz w:val="24"/>
        </w:rPr>
        <w:t>7</w:t>
      </w:r>
      <w:r w:rsidRPr="007F4BCE">
        <w:rPr>
          <w:sz w:val="24"/>
        </w:rPr>
        <w:t>年。</w:t>
      </w:r>
    </w:p>
    <w:p w:rsidR="00944D35" w:rsidRPr="007F4BCE" w:rsidRDefault="00944D35" w:rsidP="00944D35">
      <w:pPr>
        <w:spacing w:beforeLines="50" w:afterLines="50" w:line="400" w:lineRule="exact"/>
        <w:ind w:firstLineChars="200" w:firstLine="482"/>
        <w:rPr>
          <w:b/>
          <w:sz w:val="24"/>
        </w:rPr>
      </w:pPr>
      <w:r w:rsidRPr="007F4BCE">
        <w:rPr>
          <w:b/>
          <w:sz w:val="24"/>
        </w:rPr>
        <w:t>五、毕业要求及授予学位条件</w:t>
      </w:r>
    </w:p>
    <w:p w:rsidR="00944D35" w:rsidRPr="007F4BCE" w:rsidRDefault="00944D35" w:rsidP="00944D35">
      <w:pPr>
        <w:widowControl/>
        <w:spacing w:line="400" w:lineRule="exact"/>
        <w:ind w:firstLineChars="200" w:firstLine="480"/>
        <w:rPr>
          <w:sz w:val="24"/>
        </w:rPr>
      </w:pPr>
      <w:r w:rsidRPr="007F4BCE">
        <w:rPr>
          <w:sz w:val="24"/>
        </w:rPr>
        <w:t>毕业要求：本专业学生在校期间必须修满本培养方案所规定的</w:t>
      </w:r>
      <w:r w:rsidRPr="007F4BCE">
        <w:rPr>
          <w:sz w:val="24"/>
        </w:rPr>
        <w:t>17</w:t>
      </w:r>
      <w:r w:rsidRPr="007F4BCE">
        <w:rPr>
          <w:rFonts w:hint="eastAsia"/>
          <w:sz w:val="24"/>
        </w:rPr>
        <w:t>5</w:t>
      </w:r>
      <w:r w:rsidRPr="007F4BCE">
        <w:rPr>
          <w:sz w:val="24"/>
        </w:rPr>
        <w:t>学分，方能毕业。</w:t>
      </w:r>
    </w:p>
    <w:p w:rsidR="00944D35" w:rsidRPr="007F4BCE" w:rsidRDefault="00944D35" w:rsidP="00944D35">
      <w:pPr>
        <w:widowControl/>
        <w:spacing w:line="400" w:lineRule="exact"/>
        <w:ind w:firstLineChars="200" w:firstLine="480"/>
        <w:rPr>
          <w:sz w:val="24"/>
        </w:rPr>
      </w:pPr>
      <w:r w:rsidRPr="007F4BCE">
        <w:rPr>
          <w:sz w:val="24"/>
        </w:rPr>
        <w:t>授予学位条件：取得毕业资格，并符合学校规定的授予学士学位的条件，授予理学学士学位。</w:t>
      </w:r>
    </w:p>
    <w:p w:rsidR="00944D35" w:rsidRPr="007F4BCE" w:rsidRDefault="00944D35" w:rsidP="00944D35">
      <w:pPr>
        <w:spacing w:beforeLines="50" w:afterLines="50" w:line="400" w:lineRule="exact"/>
        <w:ind w:firstLineChars="200" w:firstLine="482"/>
        <w:rPr>
          <w:b/>
          <w:sz w:val="24"/>
        </w:rPr>
      </w:pPr>
      <w:r w:rsidRPr="007F4BCE">
        <w:rPr>
          <w:b/>
          <w:sz w:val="24"/>
        </w:rPr>
        <w:t>六、课程结构及学分学时比例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221"/>
        <w:gridCol w:w="1134"/>
        <w:gridCol w:w="659"/>
        <w:gridCol w:w="710"/>
        <w:gridCol w:w="945"/>
        <w:gridCol w:w="945"/>
        <w:gridCol w:w="848"/>
        <w:gridCol w:w="723"/>
        <w:gridCol w:w="945"/>
        <w:gridCol w:w="960"/>
      </w:tblGrid>
      <w:tr w:rsidR="00944D35" w:rsidRPr="007F4BCE" w:rsidTr="009328D1">
        <w:trPr>
          <w:trHeight w:val="481"/>
          <w:jc w:val="center"/>
        </w:trPr>
        <w:tc>
          <w:tcPr>
            <w:tcW w:w="1179" w:type="dxa"/>
            <w:gridSpan w:val="2"/>
            <w:vMerge w:val="restart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课程体系</w:t>
            </w:r>
          </w:p>
        </w:tc>
        <w:tc>
          <w:tcPr>
            <w:tcW w:w="1134" w:type="dxa"/>
            <w:vMerge w:val="restart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课程类别</w:t>
            </w:r>
          </w:p>
        </w:tc>
        <w:tc>
          <w:tcPr>
            <w:tcW w:w="3259" w:type="dxa"/>
            <w:gridSpan w:val="4"/>
            <w:vAlign w:val="center"/>
          </w:tcPr>
          <w:p w:rsidR="00944D35" w:rsidRPr="007F4BCE" w:rsidRDefault="00944D35" w:rsidP="009328D1">
            <w:pPr>
              <w:spacing w:line="360" w:lineRule="auto"/>
              <w:jc w:val="center"/>
            </w:pPr>
            <w:r w:rsidRPr="007F4BCE">
              <w:t>学分及比例</w:t>
            </w:r>
          </w:p>
        </w:tc>
        <w:tc>
          <w:tcPr>
            <w:tcW w:w="3476" w:type="dxa"/>
            <w:gridSpan w:val="4"/>
            <w:vAlign w:val="center"/>
          </w:tcPr>
          <w:p w:rsidR="00944D35" w:rsidRPr="007F4BCE" w:rsidRDefault="00944D35" w:rsidP="009328D1">
            <w:pPr>
              <w:spacing w:line="360" w:lineRule="auto"/>
              <w:jc w:val="center"/>
            </w:pPr>
            <w:r w:rsidRPr="007F4BCE">
              <w:t>学时及比例</w:t>
            </w:r>
          </w:p>
        </w:tc>
      </w:tr>
      <w:tr w:rsidR="00944D35" w:rsidRPr="007F4BCE" w:rsidTr="009328D1">
        <w:trPr>
          <w:trHeight w:val="149"/>
          <w:jc w:val="center"/>
        </w:trPr>
        <w:tc>
          <w:tcPr>
            <w:tcW w:w="1179" w:type="dxa"/>
            <w:gridSpan w:val="2"/>
            <w:vMerge/>
            <w:vAlign w:val="center"/>
          </w:tcPr>
          <w:p w:rsidR="00944D35" w:rsidRPr="007F4BCE" w:rsidRDefault="00944D35" w:rsidP="009328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44D35" w:rsidRPr="007F4BCE" w:rsidRDefault="00944D35" w:rsidP="009328D1">
            <w:pPr>
              <w:jc w:val="center"/>
            </w:pPr>
          </w:p>
        </w:tc>
        <w:tc>
          <w:tcPr>
            <w:tcW w:w="659" w:type="dxa"/>
            <w:tcBorders>
              <w:top w:val="nil"/>
            </w:tcBorders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学分</w:t>
            </w:r>
          </w:p>
        </w:tc>
        <w:tc>
          <w:tcPr>
            <w:tcW w:w="710" w:type="dxa"/>
            <w:tcBorders>
              <w:top w:val="nil"/>
            </w:tcBorders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合计</w:t>
            </w:r>
          </w:p>
        </w:tc>
        <w:tc>
          <w:tcPr>
            <w:tcW w:w="945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比例（</w:t>
            </w:r>
            <w:r w:rsidRPr="007F4BCE">
              <w:t>%</w:t>
            </w:r>
            <w:r w:rsidRPr="007F4BCE">
              <w:t>）</w:t>
            </w:r>
          </w:p>
        </w:tc>
        <w:tc>
          <w:tcPr>
            <w:tcW w:w="945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合计（</w:t>
            </w:r>
            <w:r w:rsidRPr="007F4BCE">
              <w:t>%</w:t>
            </w:r>
            <w:r w:rsidRPr="007F4BCE">
              <w:t>）</w:t>
            </w:r>
          </w:p>
        </w:tc>
        <w:tc>
          <w:tcPr>
            <w:tcW w:w="848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学时</w:t>
            </w:r>
          </w:p>
        </w:tc>
        <w:tc>
          <w:tcPr>
            <w:tcW w:w="723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合计</w:t>
            </w:r>
          </w:p>
        </w:tc>
        <w:tc>
          <w:tcPr>
            <w:tcW w:w="945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比例（</w:t>
            </w:r>
            <w:r w:rsidRPr="007F4BCE">
              <w:t>%</w:t>
            </w:r>
            <w:r w:rsidRPr="007F4BCE">
              <w:t>）</w:t>
            </w:r>
          </w:p>
        </w:tc>
        <w:tc>
          <w:tcPr>
            <w:tcW w:w="960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合计（</w:t>
            </w:r>
            <w:r w:rsidRPr="007F4BCE">
              <w:t>%</w:t>
            </w:r>
            <w:r w:rsidRPr="007F4BCE">
              <w:t>）</w:t>
            </w:r>
          </w:p>
        </w:tc>
      </w:tr>
      <w:tr w:rsidR="00944D35" w:rsidRPr="007F4BCE" w:rsidTr="009328D1">
        <w:trPr>
          <w:trHeight w:val="607"/>
          <w:jc w:val="center"/>
        </w:trPr>
        <w:tc>
          <w:tcPr>
            <w:tcW w:w="1179" w:type="dxa"/>
            <w:gridSpan w:val="2"/>
            <w:vMerge w:val="restart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通识教育</w:t>
            </w:r>
          </w:p>
          <w:p w:rsidR="00944D35" w:rsidRPr="007F4BCE" w:rsidRDefault="00944D35" w:rsidP="009328D1">
            <w:pPr>
              <w:jc w:val="center"/>
            </w:pPr>
            <w:r w:rsidRPr="007F4BCE">
              <w:t>平台</w:t>
            </w:r>
          </w:p>
        </w:tc>
        <w:tc>
          <w:tcPr>
            <w:tcW w:w="1134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必修课</w:t>
            </w:r>
          </w:p>
        </w:tc>
        <w:tc>
          <w:tcPr>
            <w:tcW w:w="659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43</w:t>
            </w:r>
          </w:p>
        </w:tc>
        <w:tc>
          <w:tcPr>
            <w:tcW w:w="710" w:type="dxa"/>
            <w:vMerge w:val="restart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49</w:t>
            </w:r>
          </w:p>
        </w:tc>
        <w:tc>
          <w:tcPr>
            <w:tcW w:w="945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24.</w:t>
            </w:r>
            <w:r w:rsidRPr="007F4BCE">
              <w:rPr>
                <w:rFonts w:hint="eastAsia"/>
              </w:rPr>
              <w:t>57</w:t>
            </w:r>
          </w:p>
        </w:tc>
        <w:tc>
          <w:tcPr>
            <w:tcW w:w="945" w:type="dxa"/>
            <w:vMerge w:val="restart"/>
            <w:vAlign w:val="center"/>
          </w:tcPr>
          <w:p w:rsidR="00944D35" w:rsidRPr="007F4BCE" w:rsidRDefault="00944D35" w:rsidP="009328D1">
            <w:pPr>
              <w:jc w:val="center"/>
              <w:rPr>
                <w:rFonts w:hint="eastAsia"/>
              </w:rPr>
            </w:pPr>
            <w:r w:rsidRPr="007F4BCE">
              <w:t>28.</w:t>
            </w:r>
            <w:r>
              <w:rPr>
                <w:rFonts w:hint="eastAsia"/>
              </w:rPr>
              <w:t>00</w:t>
            </w:r>
          </w:p>
        </w:tc>
        <w:tc>
          <w:tcPr>
            <w:tcW w:w="848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806</w:t>
            </w:r>
          </w:p>
        </w:tc>
        <w:tc>
          <w:tcPr>
            <w:tcW w:w="723" w:type="dxa"/>
            <w:vMerge w:val="restart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908</w:t>
            </w:r>
          </w:p>
        </w:tc>
        <w:tc>
          <w:tcPr>
            <w:tcW w:w="945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31.58</w:t>
            </w:r>
          </w:p>
        </w:tc>
        <w:tc>
          <w:tcPr>
            <w:tcW w:w="960" w:type="dxa"/>
            <w:vMerge w:val="restart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35.58</w:t>
            </w:r>
          </w:p>
        </w:tc>
      </w:tr>
      <w:tr w:rsidR="00944D35" w:rsidRPr="007F4BCE" w:rsidTr="009328D1">
        <w:trPr>
          <w:trHeight w:val="642"/>
          <w:jc w:val="center"/>
        </w:trPr>
        <w:tc>
          <w:tcPr>
            <w:tcW w:w="1179" w:type="dxa"/>
            <w:gridSpan w:val="2"/>
            <w:vMerge/>
            <w:vAlign w:val="center"/>
          </w:tcPr>
          <w:p w:rsidR="00944D35" w:rsidRPr="007F4BCE" w:rsidRDefault="00944D35" w:rsidP="009328D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选修课</w:t>
            </w:r>
          </w:p>
        </w:tc>
        <w:tc>
          <w:tcPr>
            <w:tcW w:w="659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6</w:t>
            </w:r>
          </w:p>
        </w:tc>
        <w:tc>
          <w:tcPr>
            <w:tcW w:w="710" w:type="dxa"/>
            <w:vMerge/>
            <w:vAlign w:val="center"/>
          </w:tcPr>
          <w:p w:rsidR="00944D35" w:rsidRPr="007F4BCE" w:rsidRDefault="00944D35" w:rsidP="009328D1">
            <w:pPr>
              <w:jc w:val="center"/>
            </w:pPr>
          </w:p>
        </w:tc>
        <w:tc>
          <w:tcPr>
            <w:tcW w:w="945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3.4</w:t>
            </w:r>
            <w:r w:rsidRPr="007F4BCE">
              <w:rPr>
                <w:rFonts w:hint="eastAsia"/>
              </w:rPr>
              <w:t>3</w:t>
            </w:r>
          </w:p>
        </w:tc>
        <w:tc>
          <w:tcPr>
            <w:tcW w:w="945" w:type="dxa"/>
            <w:vMerge/>
            <w:vAlign w:val="center"/>
          </w:tcPr>
          <w:p w:rsidR="00944D35" w:rsidRPr="007F4BCE" w:rsidRDefault="00944D35" w:rsidP="009328D1">
            <w:pPr>
              <w:jc w:val="center"/>
            </w:pPr>
          </w:p>
        </w:tc>
        <w:tc>
          <w:tcPr>
            <w:tcW w:w="848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102</w:t>
            </w:r>
          </w:p>
        </w:tc>
        <w:tc>
          <w:tcPr>
            <w:tcW w:w="723" w:type="dxa"/>
            <w:vMerge/>
            <w:vAlign w:val="center"/>
          </w:tcPr>
          <w:p w:rsidR="00944D35" w:rsidRPr="007F4BCE" w:rsidRDefault="00944D35" w:rsidP="009328D1">
            <w:pPr>
              <w:jc w:val="center"/>
            </w:pPr>
          </w:p>
        </w:tc>
        <w:tc>
          <w:tcPr>
            <w:tcW w:w="945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4.00</w:t>
            </w:r>
          </w:p>
        </w:tc>
        <w:tc>
          <w:tcPr>
            <w:tcW w:w="960" w:type="dxa"/>
            <w:vMerge/>
            <w:vAlign w:val="center"/>
          </w:tcPr>
          <w:p w:rsidR="00944D35" w:rsidRPr="007F4BCE" w:rsidRDefault="00944D35" w:rsidP="009328D1">
            <w:pPr>
              <w:jc w:val="center"/>
            </w:pPr>
          </w:p>
        </w:tc>
      </w:tr>
      <w:tr w:rsidR="00944D35" w:rsidRPr="007F4BCE" w:rsidTr="009328D1">
        <w:trPr>
          <w:trHeight w:val="616"/>
          <w:jc w:val="center"/>
        </w:trPr>
        <w:tc>
          <w:tcPr>
            <w:tcW w:w="1179" w:type="dxa"/>
            <w:gridSpan w:val="2"/>
            <w:vMerge w:val="restart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专业教育</w:t>
            </w:r>
          </w:p>
          <w:p w:rsidR="00944D35" w:rsidRPr="007F4BCE" w:rsidRDefault="00944D35" w:rsidP="009328D1">
            <w:pPr>
              <w:jc w:val="center"/>
            </w:pPr>
            <w:r w:rsidRPr="007F4BCE">
              <w:t>平台</w:t>
            </w:r>
          </w:p>
        </w:tc>
        <w:tc>
          <w:tcPr>
            <w:tcW w:w="1134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必修课</w:t>
            </w:r>
          </w:p>
        </w:tc>
        <w:tc>
          <w:tcPr>
            <w:tcW w:w="659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5</w:t>
            </w:r>
            <w:r w:rsidRPr="007F4BCE">
              <w:rPr>
                <w:rFonts w:hint="eastAsia"/>
              </w:rPr>
              <w:t>1.5</w:t>
            </w:r>
          </w:p>
        </w:tc>
        <w:tc>
          <w:tcPr>
            <w:tcW w:w="710" w:type="dxa"/>
            <w:vMerge w:val="restart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rPr>
                <w:rFonts w:hint="eastAsia"/>
              </w:rPr>
              <w:t>90</w:t>
            </w:r>
          </w:p>
        </w:tc>
        <w:tc>
          <w:tcPr>
            <w:tcW w:w="945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29.</w:t>
            </w:r>
            <w:r w:rsidRPr="007F4BCE">
              <w:rPr>
                <w:rFonts w:hint="eastAsia"/>
              </w:rPr>
              <w:t>43</w:t>
            </w:r>
          </w:p>
        </w:tc>
        <w:tc>
          <w:tcPr>
            <w:tcW w:w="945" w:type="dxa"/>
            <w:vMerge w:val="restart"/>
            <w:vAlign w:val="center"/>
          </w:tcPr>
          <w:p w:rsidR="00944D35" w:rsidRPr="007F4BCE" w:rsidRDefault="00944D35" w:rsidP="00932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51.43</w:t>
            </w:r>
          </w:p>
        </w:tc>
        <w:tc>
          <w:tcPr>
            <w:tcW w:w="848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999</w:t>
            </w:r>
          </w:p>
        </w:tc>
        <w:tc>
          <w:tcPr>
            <w:tcW w:w="723" w:type="dxa"/>
            <w:vMerge w:val="restart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1644</w:t>
            </w:r>
          </w:p>
        </w:tc>
        <w:tc>
          <w:tcPr>
            <w:tcW w:w="945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39.15</w:t>
            </w:r>
          </w:p>
        </w:tc>
        <w:tc>
          <w:tcPr>
            <w:tcW w:w="960" w:type="dxa"/>
            <w:vMerge w:val="restart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64.42</w:t>
            </w:r>
          </w:p>
        </w:tc>
      </w:tr>
      <w:tr w:rsidR="00944D35" w:rsidRPr="007F4BCE" w:rsidTr="009328D1">
        <w:trPr>
          <w:trHeight w:val="641"/>
          <w:jc w:val="center"/>
        </w:trPr>
        <w:tc>
          <w:tcPr>
            <w:tcW w:w="1179" w:type="dxa"/>
            <w:gridSpan w:val="2"/>
            <w:vMerge/>
            <w:vAlign w:val="center"/>
          </w:tcPr>
          <w:p w:rsidR="00944D35" w:rsidRPr="007F4BCE" w:rsidRDefault="00944D35" w:rsidP="009328D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选修课</w:t>
            </w:r>
          </w:p>
        </w:tc>
        <w:tc>
          <w:tcPr>
            <w:tcW w:w="659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38</w:t>
            </w:r>
            <w:r w:rsidRPr="007F4BCE">
              <w:rPr>
                <w:rFonts w:hint="eastAsia"/>
              </w:rPr>
              <w:t>.5</w:t>
            </w:r>
          </w:p>
        </w:tc>
        <w:tc>
          <w:tcPr>
            <w:tcW w:w="710" w:type="dxa"/>
            <w:vMerge/>
            <w:vAlign w:val="center"/>
          </w:tcPr>
          <w:p w:rsidR="00944D35" w:rsidRPr="007F4BCE" w:rsidRDefault="00944D35" w:rsidP="009328D1">
            <w:pPr>
              <w:jc w:val="center"/>
            </w:pPr>
          </w:p>
        </w:tc>
        <w:tc>
          <w:tcPr>
            <w:tcW w:w="945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2</w:t>
            </w:r>
            <w:r w:rsidRPr="007F4BCE">
              <w:rPr>
                <w:rFonts w:hint="eastAsia"/>
              </w:rPr>
              <w:t>2.00</w:t>
            </w:r>
          </w:p>
        </w:tc>
        <w:tc>
          <w:tcPr>
            <w:tcW w:w="945" w:type="dxa"/>
            <w:vMerge/>
            <w:vAlign w:val="center"/>
          </w:tcPr>
          <w:p w:rsidR="00944D35" w:rsidRPr="007F4BCE" w:rsidRDefault="00944D35" w:rsidP="009328D1">
            <w:pPr>
              <w:jc w:val="center"/>
            </w:pPr>
          </w:p>
        </w:tc>
        <w:tc>
          <w:tcPr>
            <w:tcW w:w="848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645</w:t>
            </w:r>
          </w:p>
        </w:tc>
        <w:tc>
          <w:tcPr>
            <w:tcW w:w="723" w:type="dxa"/>
            <w:vMerge/>
            <w:vAlign w:val="center"/>
          </w:tcPr>
          <w:p w:rsidR="00944D35" w:rsidRPr="007F4BCE" w:rsidRDefault="00944D35" w:rsidP="009328D1">
            <w:pPr>
              <w:jc w:val="center"/>
            </w:pPr>
          </w:p>
        </w:tc>
        <w:tc>
          <w:tcPr>
            <w:tcW w:w="945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25.27</w:t>
            </w:r>
          </w:p>
        </w:tc>
        <w:tc>
          <w:tcPr>
            <w:tcW w:w="960" w:type="dxa"/>
            <w:vMerge/>
            <w:vAlign w:val="center"/>
          </w:tcPr>
          <w:p w:rsidR="00944D35" w:rsidRPr="007F4BCE" w:rsidRDefault="00944D35" w:rsidP="009328D1">
            <w:pPr>
              <w:jc w:val="center"/>
            </w:pPr>
          </w:p>
        </w:tc>
      </w:tr>
      <w:tr w:rsidR="00944D35" w:rsidRPr="007F4BCE" w:rsidTr="009328D1">
        <w:trPr>
          <w:trHeight w:val="511"/>
          <w:jc w:val="center"/>
        </w:trPr>
        <w:tc>
          <w:tcPr>
            <w:tcW w:w="2313" w:type="dxa"/>
            <w:gridSpan w:val="3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实践教学平台</w:t>
            </w:r>
          </w:p>
        </w:tc>
        <w:tc>
          <w:tcPr>
            <w:tcW w:w="659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36</w:t>
            </w:r>
          </w:p>
        </w:tc>
        <w:tc>
          <w:tcPr>
            <w:tcW w:w="710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36</w:t>
            </w:r>
          </w:p>
        </w:tc>
        <w:tc>
          <w:tcPr>
            <w:tcW w:w="945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20.</w:t>
            </w:r>
            <w:r w:rsidRPr="007F4BCE">
              <w:rPr>
                <w:rFonts w:hint="eastAsia"/>
              </w:rPr>
              <w:t>57</w:t>
            </w:r>
          </w:p>
        </w:tc>
        <w:tc>
          <w:tcPr>
            <w:tcW w:w="945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20.</w:t>
            </w:r>
            <w:r w:rsidRPr="007F4BCE">
              <w:rPr>
                <w:rFonts w:hint="eastAsia"/>
              </w:rPr>
              <w:t>57</w:t>
            </w:r>
          </w:p>
        </w:tc>
        <w:tc>
          <w:tcPr>
            <w:tcW w:w="848" w:type="dxa"/>
            <w:vAlign w:val="center"/>
          </w:tcPr>
          <w:p w:rsidR="00944D35" w:rsidRPr="007F4BCE" w:rsidRDefault="00944D35" w:rsidP="009328D1">
            <w:pPr>
              <w:jc w:val="center"/>
            </w:pPr>
            <w:r>
              <w:rPr>
                <w:noProof/>
              </w:rPr>
              <w:pict>
                <v:line id="_x0000_s1028" style="position:absolute;left:0;text-align:left;z-index:251662336;mso-position-horizontal-relative:text;mso-position-vertical-relative:text" from="36pt,-.45pt" to="74.25pt,25.7pt"/>
              </w:pict>
            </w:r>
            <w:r>
              <w:rPr>
                <w:noProof/>
              </w:rPr>
              <w:pict>
                <v:line id="_x0000_s1027" style="position:absolute;left:0;text-align:left;z-index:251661312;mso-position-horizontal-relative:text;mso-position-vertical-relative:text" from="-4.85pt,-.25pt" to="36.55pt,24.85pt"/>
              </w:pict>
            </w:r>
          </w:p>
        </w:tc>
        <w:tc>
          <w:tcPr>
            <w:tcW w:w="723" w:type="dxa"/>
            <w:vAlign w:val="center"/>
          </w:tcPr>
          <w:p w:rsidR="00944D35" w:rsidRPr="007F4BCE" w:rsidRDefault="00944D35" w:rsidP="009328D1">
            <w:pPr>
              <w:jc w:val="center"/>
            </w:pPr>
          </w:p>
        </w:tc>
        <w:tc>
          <w:tcPr>
            <w:tcW w:w="945" w:type="dxa"/>
            <w:vAlign w:val="center"/>
          </w:tcPr>
          <w:p w:rsidR="00944D35" w:rsidRPr="007F4BCE" w:rsidRDefault="00944D35" w:rsidP="009328D1">
            <w:pPr>
              <w:jc w:val="center"/>
            </w:pPr>
            <w:r>
              <w:rPr>
                <w:noProof/>
              </w:rPr>
              <w:pict>
                <v:line id="_x0000_s1030" style="position:absolute;left:0;text-align:left;z-index:251664384;mso-position-horizontal-relative:text;mso-position-vertical-relative:text" from="40.4pt,.5pt" to="88.8pt,24.85pt"/>
              </w:pict>
            </w:r>
            <w:r>
              <w:rPr>
                <w:noProof/>
              </w:rPr>
              <w:pict>
                <v:line id="_x0000_s1029" style="position:absolute;left:0;text-align:left;z-index:251663360;mso-position-horizontal-relative:text;mso-position-vertical-relative:text" from="-4.75pt,.3pt" to="39.9pt,25.3pt"/>
              </w:pict>
            </w:r>
            <w:r w:rsidRPr="007F4BC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6" o:spid="_x0000_s1026" type="#_x0000_t32" style="position:absolute;left:0;text-align:left;margin-left:346.45pt;margin-top:385.45pt;width:41.65pt;height:23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"/>
              </w:pict>
            </w:r>
          </w:p>
        </w:tc>
        <w:tc>
          <w:tcPr>
            <w:tcW w:w="960" w:type="dxa"/>
            <w:vAlign w:val="center"/>
          </w:tcPr>
          <w:p w:rsidR="00944D35" w:rsidRPr="007F4BCE" w:rsidRDefault="00944D35" w:rsidP="009328D1">
            <w:pPr>
              <w:jc w:val="center"/>
            </w:pPr>
          </w:p>
        </w:tc>
      </w:tr>
      <w:tr w:rsidR="00944D35" w:rsidRPr="007F4BCE" w:rsidTr="009328D1">
        <w:trPr>
          <w:trHeight w:val="295"/>
          <w:jc w:val="center"/>
        </w:trPr>
        <w:tc>
          <w:tcPr>
            <w:tcW w:w="2313" w:type="dxa"/>
            <w:gridSpan w:val="3"/>
            <w:vAlign w:val="center"/>
          </w:tcPr>
          <w:p w:rsidR="00944D35" w:rsidRPr="007F4BCE" w:rsidRDefault="00944D35" w:rsidP="009328D1">
            <w:pPr>
              <w:spacing w:line="360" w:lineRule="auto"/>
              <w:jc w:val="center"/>
            </w:pPr>
            <w:r w:rsidRPr="007F4BCE">
              <w:t>合计</w:t>
            </w:r>
          </w:p>
        </w:tc>
        <w:tc>
          <w:tcPr>
            <w:tcW w:w="1369" w:type="dxa"/>
            <w:gridSpan w:val="2"/>
            <w:vAlign w:val="center"/>
          </w:tcPr>
          <w:p w:rsidR="00944D35" w:rsidRPr="007F4BCE" w:rsidRDefault="00944D35" w:rsidP="009328D1">
            <w:pPr>
              <w:spacing w:line="360" w:lineRule="auto"/>
              <w:jc w:val="center"/>
            </w:pPr>
            <w:r w:rsidRPr="007F4BCE">
              <w:rPr>
                <w:rFonts w:hint="eastAsia"/>
              </w:rPr>
              <w:t>175</w:t>
            </w:r>
          </w:p>
        </w:tc>
        <w:tc>
          <w:tcPr>
            <w:tcW w:w="1890" w:type="dxa"/>
            <w:gridSpan w:val="2"/>
            <w:vAlign w:val="center"/>
          </w:tcPr>
          <w:p w:rsidR="00944D35" w:rsidRPr="007F4BCE" w:rsidRDefault="00944D35" w:rsidP="009328D1">
            <w:pPr>
              <w:spacing w:line="360" w:lineRule="auto"/>
              <w:jc w:val="center"/>
            </w:pPr>
            <w:r w:rsidRPr="007F4BCE">
              <w:t>100</w:t>
            </w:r>
          </w:p>
        </w:tc>
        <w:tc>
          <w:tcPr>
            <w:tcW w:w="1571" w:type="dxa"/>
            <w:gridSpan w:val="2"/>
            <w:vAlign w:val="center"/>
          </w:tcPr>
          <w:p w:rsidR="00944D35" w:rsidRPr="007F4BCE" w:rsidRDefault="00944D35" w:rsidP="009328D1">
            <w:pPr>
              <w:spacing w:line="360" w:lineRule="auto"/>
              <w:jc w:val="center"/>
            </w:pPr>
            <w:r w:rsidRPr="007F4BCE">
              <w:t>2552</w:t>
            </w:r>
          </w:p>
        </w:tc>
        <w:tc>
          <w:tcPr>
            <w:tcW w:w="1905" w:type="dxa"/>
            <w:gridSpan w:val="2"/>
            <w:vAlign w:val="center"/>
          </w:tcPr>
          <w:p w:rsidR="00944D35" w:rsidRPr="007F4BCE" w:rsidRDefault="00944D35" w:rsidP="009328D1">
            <w:pPr>
              <w:spacing w:line="360" w:lineRule="auto"/>
              <w:jc w:val="center"/>
            </w:pPr>
            <w:r w:rsidRPr="007F4BCE">
              <w:t>100</w:t>
            </w:r>
          </w:p>
        </w:tc>
      </w:tr>
      <w:tr w:rsidR="00944D35" w:rsidRPr="007F4BCE" w:rsidTr="009328D1">
        <w:trPr>
          <w:trHeight w:val="562"/>
          <w:jc w:val="center"/>
        </w:trPr>
        <w:tc>
          <w:tcPr>
            <w:tcW w:w="958" w:type="dxa"/>
            <w:vAlign w:val="center"/>
          </w:tcPr>
          <w:p w:rsidR="00944D35" w:rsidRPr="007F4BCE" w:rsidRDefault="00944D35" w:rsidP="009328D1">
            <w:pPr>
              <w:jc w:val="center"/>
            </w:pPr>
            <w:r w:rsidRPr="007F4BCE">
              <w:t>说明</w:t>
            </w:r>
          </w:p>
        </w:tc>
        <w:tc>
          <w:tcPr>
            <w:tcW w:w="8090" w:type="dxa"/>
            <w:gridSpan w:val="10"/>
          </w:tcPr>
          <w:p w:rsidR="00944D35" w:rsidRPr="007F4BCE" w:rsidRDefault="00944D35" w:rsidP="009328D1">
            <w:pPr>
              <w:spacing w:line="400" w:lineRule="exact"/>
            </w:pPr>
            <w:r w:rsidRPr="007F4BCE">
              <w:t>实践教学</w:t>
            </w:r>
            <w:r w:rsidRPr="007F4BCE">
              <w:t>48</w:t>
            </w:r>
            <w:r w:rsidRPr="007F4BCE">
              <w:t>学分，占专业总学分的比例为</w:t>
            </w:r>
            <w:r w:rsidRPr="007F4BCE">
              <w:t>27.43%</w:t>
            </w:r>
            <w:r w:rsidRPr="007F4BCE">
              <w:t>。其中，独立开设的实践实验课</w:t>
            </w:r>
            <w:r w:rsidRPr="007F4BCE">
              <w:t>12</w:t>
            </w:r>
            <w:r w:rsidRPr="007F4BCE">
              <w:t>学分，实践教学平台</w:t>
            </w:r>
            <w:r w:rsidRPr="007F4BCE">
              <w:t>36</w:t>
            </w:r>
            <w:r w:rsidRPr="007F4BCE">
              <w:t>学分。</w:t>
            </w:r>
          </w:p>
        </w:tc>
      </w:tr>
    </w:tbl>
    <w:p w:rsidR="00944D35" w:rsidRPr="007F4BCE" w:rsidRDefault="00944D35" w:rsidP="00944D35">
      <w:pPr>
        <w:adjustRightInd w:val="0"/>
        <w:snapToGrid w:val="0"/>
        <w:spacing w:beforeLines="50" w:afterLines="50" w:line="420" w:lineRule="exact"/>
        <w:rPr>
          <w:b/>
          <w:sz w:val="24"/>
        </w:rPr>
      </w:pPr>
    </w:p>
    <w:p w:rsidR="00944D35" w:rsidRPr="007F4BCE" w:rsidRDefault="00944D35" w:rsidP="00944D35">
      <w:pPr>
        <w:adjustRightInd w:val="0"/>
        <w:snapToGrid w:val="0"/>
        <w:spacing w:beforeLines="50" w:afterLines="50" w:line="420" w:lineRule="exact"/>
        <w:rPr>
          <w:rFonts w:hint="eastAsia"/>
          <w:b/>
          <w:sz w:val="24"/>
        </w:rPr>
      </w:pPr>
    </w:p>
    <w:p w:rsidR="00944D35" w:rsidRPr="007F4BCE" w:rsidRDefault="00944D35" w:rsidP="00944D35">
      <w:pPr>
        <w:adjustRightInd w:val="0"/>
        <w:snapToGrid w:val="0"/>
        <w:spacing w:beforeLines="50" w:afterLines="50" w:line="420" w:lineRule="exact"/>
        <w:rPr>
          <w:rFonts w:hint="eastAsia"/>
          <w:b/>
          <w:sz w:val="24"/>
        </w:rPr>
      </w:pPr>
    </w:p>
    <w:p w:rsidR="00944D35" w:rsidRPr="007F4BCE" w:rsidRDefault="00944D35" w:rsidP="00944D35">
      <w:pPr>
        <w:adjustRightInd w:val="0"/>
        <w:snapToGrid w:val="0"/>
        <w:spacing w:beforeLines="50" w:afterLines="50" w:line="420" w:lineRule="exact"/>
        <w:rPr>
          <w:rFonts w:hint="eastAsia"/>
          <w:b/>
          <w:sz w:val="24"/>
        </w:rPr>
      </w:pPr>
    </w:p>
    <w:p w:rsidR="00944D35" w:rsidRPr="007F4BCE" w:rsidRDefault="00944D35" w:rsidP="00944D35">
      <w:pPr>
        <w:adjustRightInd w:val="0"/>
        <w:snapToGrid w:val="0"/>
        <w:spacing w:beforeLines="50" w:afterLines="50" w:line="420" w:lineRule="exact"/>
        <w:rPr>
          <w:rFonts w:hint="eastAsia"/>
          <w:b/>
          <w:sz w:val="24"/>
        </w:rPr>
      </w:pPr>
    </w:p>
    <w:p w:rsidR="00944D35" w:rsidRPr="007F4BCE" w:rsidRDefault="00944D35" w:rsidP="00944D35">
      <w:pPr>
        <w:adjustRightInd w:val="0"/>
        <w:snapToGrid w:val="0"/>
        <w:spacing w:beforeLines="50" w:afterLines="50" w:line="420" w:lineRule="exact"/>
        <w:rPr>
          <w:b/>
          <w:sz w:val="24"/>
        </w:rPr>
      </w:pPr>
    </w:p>
    <w:p w:rsidR="00944D35" w:rsidRPr="007F4BCE" w:rsidRDefault="00944D35" w:rsidP="00944D35">
      <w:pPr>
        <w:spacing w:beforeLines="50" w:afterLines="50" w:line="400" w:lineRule="exact"/>
        <w:ind w:firstLineChars="200" w:firstLine="482"/>
        <w:rPr>
          <w:b/>
          <w:sz w:val="24"/>
        </w:rPr>
      </w:pPr>
      <w:r w:rsidRPr="007F4BCE">
        <w:rPr>
          <w:b/>
          <w:sz w:val="24"/>
        </w:rPr>
        <w:t>七、教育平台课程教学学时、学分分布</w:t>
      </w:r>
    </w:p>
    <w:p w:rsidR="00944D35" w:rsidRPr="007F4BCE" w:rsidRDefault="00944D35" w:rsidP="00944D35">
      <w:pPr>
        <w:adjustRightInd w:val="0"/>
        <w:snapToGrid w:val="0"/>
        <w:spacing w:beforeLines="50" w:afterLines="50" w:line="400" w:lineRule="exact"/>
        <w:ind w:firstLineChars="200" w:firstLine="480"/>
        <w:rPr>
          <w:sz w:val="24"/>
        </w:rPr>
      </w:pPr>
      <w:r w:rsidRPr="007F4BCE">
        <w:rPr>
          <w:sz w:val="24"/>
        </w:rPr>
        <w:t>1.</w:t>
      </w:r>
      <w:r w:rsidRPr="007F4BCE">
        <w:rPr>
          <w:sz w:val="24"/>
        </w:rPr>
        <w:t>通识教育平台（</w:t>
      </w:r>
      <w:r w:rsidRPr="007F4BCE">
        <w:rPr>
          <w:sz w:val="24"/>
        </w:rPr>
        <w:t>908</w:t>
      </w:r>
      <w:r w:rsidRPr="007F4BCE">
        <w:rPr>
          <w:sz w:val="24"/>
        </w:rPr>
        <w:t>学时，</w:t>
      </w:r>
      <w:r w:rsidRPr="007F4BCE">
        <w:rPr>
          <w:sz w:val="24"/>
        </w:rPr>
        <w:t>49</w:t>
      </w:r>
      <w:r w:rsidRPr="007F4BCE">
        <w:rPr>
          <w:sz w:val="24"/>
        </w:rPr>
        <w:t>学分）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1"/>
        <w:gridCol w:w="438"/>
        <w:gridCol w:w="419"/>
        <w:gridCol w:w="1986"/>
        <w:gridCol w:w="1152"/>
        <w:gridCol w:w="581"/>
        <w:gridCol w:w="654"/>
        <w:gridCol w:w="686"/>
        <w:gridCol w:w="484"/>
        <w:gridCol w:w="585"/>
        <w:gridCol w:w="516"/>
        <w:gridCol w:w="436"/>
        <w:gridCol w:w="585"/>
      </w:tblGrid>
      <w:tr w:rsidR="00944D35" w:rsidRPr="007F4BCE" w:rsidTr="009328D1">
        <w:trPr>
          <w:trHeight w:val="441"/>
          <w:jc w:val="center"/>
        </w:trPr>
        <w:tc>
          <w:tcPr>
            <w:tcW w:w="1258" w:type="dxa"/>
            <w:gridSpan w:val="3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课程类别</w:t>
            </w:r>
          </w:p>
        </w:tc>
        <w:tc>
          <w:tcPr>
            <w:tcW w:w="1986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课程名称</w:t>
            </w:r>
          </w:p>
        </w:tc>
        <w:tc>
          <w:tcPr>
            <w:tcW w:w="1152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课程代码</w:t>
            </w:r>
          </w:p>
        </w:tc>
        <w:tc>
          <w:tcPr>
            <w:tcW w:w="581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总学时</w:t>
            </w:r>
          </w:p>
        </w:tc>
        <w:tc>
          <w:tcPr>
            <w:tcW w:w="1340" w:type="dxa"/>
            <w:gridSpan w:val="2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学时分配</w:t>
            </w:r>
          </w:p>
        </w:tc>
        <w:tc>
          <w:tcPr>
            <w:tcW w:w="484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周学时</w:t>
            </w:r>
          </w:p>
        </w:tc>
        <w:tc>
          <w:tcPr>
            <w:tcW w:w="585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学分</w:t>
            </w:r>
          </w:p>
        </w:tc>
        <w:tc>
          <w:tcPr>
            <w:tcW w:w="516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开课学期</w:t>
            </w:r>
          </w:p>
        </w:tc>
        <w:tc>
          <w:tcPr>
            <w:tcW w:w="436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考核方式</w:t>
            </w:r>
          </w:p>
        </w:tc>
        <w:tc>
          <w:tcPr>
            <w:tcW w:w="585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备</w:t>
            </w:r>
          </w:p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注</w:t>
            </w:r>
          </w:p>
        </w:tc>
      </w:tr>
      <w:tr w:rsidR="00944D35" w:rsidRPr="007F4BCE" w:rsidTr="009328D1">
        <w:trPr>
          <w:trHeight w:val="423"/>
          <w:jc w:val="center"/>
        </w:trPr>
        <w:tc>
          <w:tcPr>
            <w:tcW w:w="1258" w:type="dxa"/>
            <w:gridSpan w:val="3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6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理论讲授</w:t>
            </w:r>
          </w:p>
        </w:tc>
        <w:tc>
          <w:tcPr>
            <w:tcW w:w="6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实践实验</w:t>
            </w:r>
          </w:p>
        </w:tc>
        <w:tc>
          <w:tcPr>
            <w:tcW w:w="484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85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85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val="542"/>
          <w:jc w:val="center"/>
        </w:trPr>
        <w:tc>
          <w:tcPr>
            <w:tcW w:w="401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公共基础课程</w:t>
            </w:r>
          </w:p>
        </w:tc>
        <w:tc>
          <w:tcPr>
            <w:tcW w:w="438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思想政治理论</w:t>
            </w:r>
          </w:p>
        </w:tc>
        <w:tc>
          <w:tcPr>
            <w:tcW w:w="419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必修课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思想道德修养与法律基础</w:t>
            </w:r>
          </w:p>
        </w:tc>
        <w:tc>
          <w:tcPr>
            <w:tcW w:w="1152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1B310001</w:t>
            </w:r>
          </w:p>
        </w:tc>
        <w:tc>
          <w:tcPr>
            <w:tcW w:w="58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42</w:t>
            </w:r>
          </w:p>
        </w:tc>
        <w:tc>
          <w:tcPr>
            <w:tcW w:w="65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28</w:t>
            </w:r>
          </w:p>
        </w:tc>
        <w:tc>
          <w:tcPr>
            <w:tcW w:w="6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14</w:t>
            </w:r>
          </w:p>
        </w:tc>
        <w:tc>
          <w:tcPr>
            <w:tcW w:w="48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1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43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val="500"/>
          <w:jc w:val="center"/>
        </w:trPr>
        <w:tc>
          <w:tcPr>
            <w:tcW w:w="40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38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中国近现代史纲要</w:t>
            </w:r>
          </w:p>
        </w:tc>
        <w:tc>
          <w:tcPr>
            <w:tcW w:w="1152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1B310003</w:t>
            </w:r>
          </w:p>
        </w:tc>
        <w:tc>
          <w:tcPr>
            <w:tcW w:w="58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5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8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1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3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hRule="exact" w:val="583"/>
          <w:jc w:val="center"/>
        </w:trPr>
        <w:tc>
          <w:tcPr>
            <w:tcW w:w="40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38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ind w:leftChars="-123" w:rightChars="-101" w:right="-212" w:hangingChars="123" w:hanging="258"/>
              <w:jc w:val="center"/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马克思主义基本原理概论</w:t>
            </w:r>
          </w:p>
        </w:tc>
        <w:tc>
          <w:tcPr>
            <w:tcW w:w="1152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1B310002</w:t>
            </w:r>
          </w:p>
        </w:tc>
        <w:tc>
          <w:tcPr>
            <w:tcW w:w="58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65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17</w:t>
            </w:r>
          </w:p>
        </w:tc>
        <w:tc>
          <w:tcPr>
            <w:tcW w:w="48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1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43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hRule="exact" w:val="847"/>
          <w:jc w:val="center"/>
        </w:trPr>
        <w:tc>
          <w:tcPr>
            <w:tcW w:w="40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38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毛泽东思想和中国特色社会主义理论体系概论</w:t>
            </w:r>
          </w:p>
        </w:tc>
        <w:tc>
          <w:tcPr>
            <w:tcW w:w="1152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1B310004</w:t>
            </w:r>
          </w:p>
        </w:tc>
        <w:tc>
          <w:tcPr>
            <w:tcW w:w="58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102</w:t>
            </w:r>
          </w:p>
        </w:tc>
        <w:tc>
          <w:tcPr>
            <w:tcW w:w="65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68</w:t>
            </w:r>
          </w:p>
        </w:tc>
        <w:tc>
          <w:tcPr>
            <w:tcW w:w="6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48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1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5-6</w:t>
            </w:r>
          </w:p>
        </w:tc>
        <w:tc>
          <w:tcPr>
            <w:tcW w:w="43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hRule="exact" w:val="508"/>
          <w:jc w:val="center"/>
        </w:trPr>
        <w:tc>
          <w:tcPr>
            <w:tcW w:w="40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38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形势与政策</w:t>
            </w:r>
          </w:p>
        </w:tc>
        <w:tc>
          <w:tcPr>
            <w:tcW w:w="1152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1B310005</w:t>
            </w:r>
          </w:p>
        </w:tc>
        <w:tc>
          <w:tcPr>
            <w:tcW w:w="58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5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8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1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1-8</w:t>
            </w:r>
          </w:p>
        </w:tc>
        <w:tc>
          <w:tcPr>
            <w:tcW w:w="43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7F4BCE">
              <w:rPr>
                <w:sz w:val="18"/>
                <w:szCs w:val="18"/>
              </w:rPr>
              <w:t>集中分散</w:t>
            </w:r>
          </w:p>
        </w:tc>
      </w:tr>
      <w:tr w:rsidR="00944D35" w:rsidRPr="007F4BCE" w:rsidTr="009328D1">
        <w:trPr>
          <w:cantSplit/>
          <w:trHeight w:hRule="exact" w:val="566"/>
          <w:jc w:val="center"/>
        </w:trPr>
        <w:tc>
          <w:tcPr>
            <w:tcW w:w="40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外语基础</w:t>
            </w:r>
          </w:p>
        </w:tc>
        <w:tc>
          <w:tcPr>
            <w:tcW w:w="419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必修课</w:t>
            </w:r>
          </w:p>
        </w:tc>
        <w:tc>
          <w:tcPr>
            <w:tcW w:w="19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大学英语</w:t>
            </w:r>
            <w:r w:rsidRPr="007F4BCE">
              <w:rPr>
                <w:szCs w:val="21"/>
              </w:rPr>
              <w:t>I</w:t>
            </w:r>
          </w:p>
        </w:tc>
        <w:tc>
          <w:tcPr>
            <w:tcW w:w="1152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1B030001</w:t>
            </w:r>
          </w:p>
        </w:tc>
        <w:tc>
          <w:tcPr>
            <w:tcW w:w="58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56</w:t>
            </w:r>
          </w:p>
        </w:tc>
        <w:tc>
          <w:tcPr>
            <w:tcW w:w="65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46</w:t>
            </w:r>
          </w:p>
        </w:tc>
        <w:tc>
          <w:tcPr>
            <w:tcW w:w="6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10</w:t>
            </w:r>
          </w:p>
        </w:tc>
        <w:tc>
          <w:tcPr>
            <w:tcW w:w="48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51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43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85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hRule="exact" w:val="508"/>
          <w:jc w:val="center"/>
        </w:trPr>
        <w:tc>
          <w:tcPr>
            <w:tcW w:w="40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38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大学英语</w:t>
            </w:r>
            <w:r w:rsidRPr="007F4BCE">
              <w:rPr>
                <w:szCs w:val="21"/>
              </w:rPr>
              <w:t>II</w:t>
            </w:r>
          </w:p>
        </w:tc>
        <w:tc>
          <w:tcPr>
            <w:tcW w:w="1152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1B030002</w:t>
            </w:r>
          </w:p>
        </w:tc>
        <w:tc>
          <w:tcPr>
            <w:tcW w:w="58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68</w:t>
            </w:r>
          </w:p>
        </w:tc>
        <w:tc>
          <w:tcPr>
            <w:tcW w:w="65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56</w:t>
            </w:r>
          </w:p>
        </w:tc>
        <w:tc>
          <w:tcPr>
            <w:tcW w:w="6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12</w:t>
            </w:r>
          </w:p>
        </w:tc>
        <w:tc>
          <w:tcPr>
            <w:tcW w:w="48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51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3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85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hRule="exact" w:val="496"/>
          <w:jc w:val="center"/>
        </w:trPr>
        <w:tc>
          <w:tcPr>
            <w:tcW w:w="40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38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大学英语</w:t>
            </w:r>
            <w:r w:rsidRPr="007F4BCE">
              <w:rPr>
                <w:szCs w:val="21"/>
              </w:rPr>
              <w:fldChar w:fldCharType="begin"/>
            </w:r>
            <w:r w:rsidRPr="007F4BCE">
              <w:rPr>
                <w:szCs w:val="21"/>
              </w:rPr>
              <w:instrText xml:space="preserve"> = 3 \* ROMAN </w:instrText>
            </w:r>
            <w:r w:rsidRPr="007F4BCE">
              <w:rPr>
                <w:szCs w:val="21"/>
              </w:rPr>
              <w:fldChar w:fldCharType="separate"/>
            </w:r>
            <w:r w:rsidRPr="007F4BCE">
              <w:rPr>
                <w:noProof/>
                <w:szCs w:val="21"/>
              </w:rPr>
              <w:t>III</w:t>
            </w:r>
            <w:r w:rsidRPr="007F4BCE">
              <w:rPr>
                <w:szCs w:val="21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1B030003</w:t>
            </w:r>
          </w:p>
        </w:tc>
        <w:tc>
          <w:tcPr>
            <w:tcW w:w="58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68</w:t>
            </w:r>
          </w:p>
        </w:tc>
        <w:tc>
          <w:tcPr>
            <w:tcW w:w="65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56</w:t>
            </w:r>
          </w:p>
        </w:tc>
        <w:tc>
          <w:tcPr>
            <w:tcW w:w="6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12</w:t>
            </w:r>
          </w:p>
        </w:tc>
        <w:tc>
          <w:tcPr>
            <w:tcW w:w="48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51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43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85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hRule="exact" w:val="506"/>
          <w:jc w:val="center"/>
        </w:trPr>
        <w:tc>
          <w:tcPr>
            <w:tcW w:w="40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38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大学英语</w:t>
            </w:r>
            <w:r w:rsidRPr="007F4BCE">
              <w:rPr>
                <w:szCs w:val="21"/>
              </w:rPr>
              <w:fldChar w:fldCharType="begin"/>
            </w:r>
            <w:r w:rsidRPr="007F4BCE">
              <w:rPr>
                <w:szCs w:val="21"/>
              </w:rPr>
              <w:instrText xml:space="preserve"> = 4 \* ROMAN </w:instrText>
            </w:r>
            <w:r w:rsidRPr="007F4BCE">
              <w:rPr>
                <w:szCs w:val="21"/>
              </w:rPr>
              <w:fldChar w:fldCharType="separate"/>
            </w:r>
            <w:r w:rsidRPr="007F4BCE">
              <w:rPr>
                <w:noProof/>
                <w:szCs w:val="21"/>
              </w:rPr>
              <w:t>IV</w:t>
            </w:r>
            <w:r w:rsidRPr="007F4BCE">
              <w:rPr>
                <w:szCs w:val="21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1B030004</w:t>
            </w:r>
          </w:p>
        </w:tc>
        <w:tc>
          <w:tcPr>
            <w:tcW w:w="58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68</w:t>
            </w:r>
          </w:p>
        </w:tc>
        <w:tc>
          <w:tcPr>
            <w:tcW w:w="65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56</w:t>
            </w:r>
          </w:p>
        </w:tc>
        <w:tc>
          <w:tcPr>
            <w:tcW w:w="6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12</w:t>
            </w:r>
          </w:p>
        </w:tc>
        <w:tc>
          <w:tcPr>
            <w:tcW w:w="48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51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43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85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hRule="exact" w:val="371"/>
          <w:jc w:val="center"/>
        </w:trPr>
        <w:tc>
          <w:tcPr>
            <w:tcW w:w="40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体育与健康</w:t>
            </w:r>
          </w:p>
        </w:tc>
        <w:tc>
          <w:tcPr>
            <w:tcW w:w="419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必修课</w:t>
            </w:r>
          </w:p>
        </w:tc>
        <w:tc>
          <w:tcPr>
            <w:tcW w:w="19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大学体育</w:t>
            </w:r>
            <w:r w:rsidRPr="007F4BCE">
              <w:rPr>
                <w:szCs w:val="21"/>
              </w:rPr>
              <w:t>I</w:t>
            </w:r>
          </w:p>
        </w:tc>
        <w:tc>
          <w:tcPr>
            <w:tcW w:w="1152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1B120001</w:t>
            </w:r>
          </w:p>
        </w:tc>
        <w:tc>
          <w:tcPr>
            <w:tcW w:w="58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28</w:t>
            </w:r>
          </w:p>
        </w:tc>
        <w:tc>
          <w:tcPr>
            <w:tcW w:w="65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6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24</w:t>
            </w:r>
          </w:p>
        </w:tc>
        <w:tc>
          <w:tcPr>
            <w:tcW w:w="48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1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43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85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hRule="exact" w:val="499"/>
          <w:jc w:val="center"/>
        </w:trPr>
        <w:tc>
          <w:tcPr>
            <w:tcW w:w="40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38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大学体育</w:t>
            </w:r>
            <w:r w:rsidRPr="007F4BCE">
              <w:rPr>
                <w:szCs w:val="21"/>
              </w:rPr>
              <w:t>II</w:t>
            </w:r>
          </w:p>
        </w:tc>
        <w:tc>
          <w:tcPr>
            <w:tcW w:w="1152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1B120002</w:t>
            </w:r>
          </w:p>
        </w:tc>
        <w:tc>
          <w:tcPr>
            <w:tcW w:w="58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5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6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30</w:t>
            </w:r>
          </w:p>
        </w:tc>
        <w:tc>
          <w:tcPr>
            <w:tcW w:w="48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1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3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85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hRule="exact" w:val="507"/>
          <w:jc w:val="center"/>
        </w:trPr>
        <w:tc>
          <w:tcPr>
            <w:tcW w:w="40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38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大学体育</w:t>
            </w:r>
            <w:r w:rsidRPr="007F4BCE">
              <w:rPr>
                <w:szCs w:val="21"/>
              </w:rPr>
              <w:fldChar w:fldCharType="begin"/>
            </w:r>
            <w:r w:rsidRPr="007F4BCE">
              <w:rPr>
                <w:szCs w:val="21"/>
              </w:rPr>
              <w:instrText xml:space="preserve"> = 3 \* ROMAN </w:instrText>
            </w:r>
            <w:r w:rsidRPr="007F4BCE">
              <w:rPr>
                <w:szCs w:val="21"/>
              </w:rPr>
              <w:fldChar w:fldCharType="separate"/>
            </w:r>
            <w:r w:rsidRPr="007F4BCE">
              <w:rPr>
                <w:noProof/>
                <w:szCs w:val="21"/>
              </w:rPr>
              <w:t>III</w:t>
            </w:r>
            <w:r w:rsidRPr="007F4BCE">
              <w:rPr>
                <w:szCs w:val="21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1B120003</w:t>
            </w:r>
          </w:p>
        </w:tc>
        <w:tc>
          <w:tcPr>
            <w:tcW w:w="58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5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6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30</w:t>
            </w:r>
          </w:p>
        </w:tc>
        <w:tc>
          <w:tcPr>
            <w:tcW w:w="48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1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43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85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hRule="exact" w:val="479"/>
          <w:jc w:val="center"/>
        </w:trPr>
        <w:tc>
          <w:tcPr>
            <w:tcW w:w="40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38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大学体育</w:t>
            </w:r>
            <w:r w:rsidRPr="007F4BCE">
              <w:rPr>
                <w:szCs w:val="21"/>
              </w:rPr>
              <w:fldChar w:fldCharType="begin"/>
            </w:r>
            <w:r w:rsidRPr="007F4BCE">
              <w:rPr>
                <w:szCs w:val="21"/>
              </w:rPr>
              <w:instrText xml:space="preserve"> = 4 \* ROMAN </w:instrText>
            </w:r>
            <w:r w:rsidRPr="007F4BCE">
              <w:rPr>
                <w:szCs w:val="21"/>
              </w:rPr>
              <w:fldChar w:fldCharType="separate"/>
            </w:r>
            <w:r w:rsidRPr="007F4BCE">
              <w:rPr>
                <w:noProof/>
                <w:szCs w:val="21"/>
              </w:rPr>
              <w:t>IV</w:t>
            </w:r>
            <w:r w:rsidRPr="007F4BCE">
              <w:rPr>
                <w:szCs w:val="21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1B120004</w:t>
            </w:r>
          </w:p>
        </w:tc>
        <w:tc>
          <w:tcPr>
            <w:tcW w:w="58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5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6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30</w:t>
            </w:r>
          </w:p>
        </w:tc>
        <w:tc>
          <w:tcPr>
            <w:tcW w:w="48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1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43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85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hRule="exact" w:val="745"/>
          <w:jc w:val="center"/>
        </w:trPr>
        <w:tc>
          <w:tcPr>
            <w:tcW w:w="40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信息技术基础</w:t>
            </w:r>
          </w:p>
        </w:tc>
        <w:tc>
          <w:tcPr>
            <w:tcW w:w="419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必修课</w:t>
            </w:r>
          </w:p>
        </w:tc>
        <w:tc>
          <w:tcPr>
            <w:tcW w:w="19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大学计算机基础</w:t>
            </w:r>
          </w:p>
        </w:tc>
        <w:tc>
          <w:tcPr>
            <w:tcW w:w="1152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1B080001</w:t>
            </w:r>
          </w:p>
        </w:tc>
        <w:tc>
          <w:tcPr>
            <w:tcW w:w="58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68</w:t>
            </w:r>
          </w:p>
        </w:tc>
        <w:tc>
          <w:tcPr>
            <w:tcW w:w="65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48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1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3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hRule="exact" w:val="841"/>
          <w:jc w:val="center"/>
        </w:trPr>
        <w:tc>
          <w:tcPr>
            <w:tcW w:w="40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38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计算机程序设计基础</w:t>
            </w:r>
          </w:p>
        </w:tc>
        <w:tc>
          <w:tcPr>
            <w:tcW w:w="1152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1B080003</w:t>
            </w:r>
          </w:p>
        </w:tc>
        <w:tc>
          <w:tcPr>
            <w:tcW w:w="58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68</w:t>
            </w:r>
          </w:p>
        </w:tc>
        <w:tc>
          <w:tcPr>
            <w:tcW w:w="65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48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1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43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hRule="exact" w:val="600"/>
          <w:jc w:val="center"/>
        </w:trPr>
        <w:tc>
          <w:tcPr>
            <w:tcW w:w="40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38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1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必</w:t>
            </w:r>
            <w:r w:rsidRPr="007F4BCE">
              <w:rPr>
                <w:rFonts w:hint="eastAsia"/>
                <w:szCs w:val="21"/>
              </w:rPr>
              <w:t>修</w:t>
            </w:r>
          </w:p>
        </w:tc>
        <w:tc>
          <w:tcPr>
            <w:tcW w:w="19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大学生职业规划与就业指导</w:t>
            </w:r>
          </w:p>
        </w:tc>
        <w:tc>
          <w:tcPr>
            <w:tcW w:w="1152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1B440001</w:t>
            </w:r>
          </w:p>
        </w:tc>
        <w:tc>
          <w:tcPr>
            <w:tcW w:w="58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17</w:t>
            </w:r>
          </w:p>
        </w:tc>
        <w:tc>
          <w:tcPr>
            <w:tcW w:w="65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17</w:t>
            </w:r>
          </w:p>
        </w:tc>
        <w:tc>
          <w:tcPr>
            <w:tcW w:w="6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8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1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1-8</w:t>
            </w:r>
          </w:p>
        </w:tc>
        <w:tc>
          <w:tcPr>
            <w:tcW w:w="43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hRule="exact" w:val="406"/>
          <w:jc w:val="center"/>
        </w:trPr>
        <w:tc>
          <w:tcPr>
            <w:tcW w:w="839" w:type="dxa"/>
            <w:gridSpan w:val="2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跨学科课程</w:t>
            </w:r>
          </w:p>
        </w:tc>
        <w:tc>
          <w:tcPr>
            <w:tcW w:w="419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选修课</w:t>
            </w:r>
          </w:p>
        </w:tc>
        <w:tc>
          <w:tcPr>
            <w:tcW w:w="19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艺术修养</w:t>
            </w:r>
          </w:p>
        </w:tc>
        <w:tc>
          <w:tcPr>
            <w:tcW w:w="1152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81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102</w:t>
            </w:r>
          </w:p>
        </w:tc>
        <w:tc>
          <w:tcPr>
            <w:tcW w:w="3946" w:type="dxa"/>
            <w:gridSpan w:val="7"/>
            <w:vMerge w:val="restart"/>
            <w:vAlign w:val="center"/>
          </w:tcPr>
          <w:p w:rsidR="00944D35" w:rsidRPr="007F4BCE" w:rsidRDefault="00944D35" w:rsidP="009328D1">
            <w:pPr>
              <w:widowControl/>
              <w:adjustRightInd w:val="0"/>
              <w:snapToGrid w:val="0"/>
              <w:rPr>
                <w:szCs w:val="21"/>
              </w:rPr>
            </w:pPr>
            <w:r w:rsidRPr="007F4BCE">
              <w:rPr>
                <w:rFonts w:eastAsia="楷体_GB2312"/>
                <w:sz w:val="18"/>
                <w:szCs w:val="18"/>
              </w:rPr>
              <w:t>安排在</w:t>
            </w:r>
            <w:r w:rsidRPr="007F4BCE">
              <w:rPr>
                <w:rFonts w:eastAsia="楷体_GB2312"/>
                <w:sz w:val="18"/>
                <w:szCs w:val="18"/>
              </w:rPr>
              <w:t>2-6</w:t>
            </w:r>
            <w:r w:rsidRPr="007F4BCE">
              <w:rPr>
                <w:rFonts w:eastAsia="楷体_GB2312"/>
                <w:sz w:val="18"/>
                <w:szCs w:val="18"/>
              </w:rPr>
              <w:t>学期开设。学生至少选修艺术修养系列</w:t>
            </w:r>
            <w:r w:rsidRPr="007F4BCE">
              <w:rPr>
                <w:rFonts w:eastAsia="楷体_GB2312"/>
                <w:sz w:val="18"/>
                <w:szCs w:val="18"/>
              </w:rPr>
              <w:t>2</w:t>
            </w:r>
            <w:r w:rsidRPr="007F4BCE">
              <w:rPr>
                <w:rFonts w:eastAsia="楷体_GB2312"/>
                <w:sz w:val="18"/>
                <w:szCs w:val="18"/>
              </w:rPr>
              <w:t>学分课程。文科学生至少选修自然科学系列</w:t>
            </w:r>
            <w:r w:rsidRPr="007F4BCE">
              <w:rPr>
                <w:rFonts w:eastAsia="楷体_GB2312"/>
                <w:sz w:val="18"/>
                <w:szCs w:val="18"/>
              </w:rPr>
              <w:t>2</w:t>
            </w:r>
            <w:r w:rsidRPr="007F4BCE">
              <w:rPr>
                <w:rFonts w:eastAsia="楷体_GB2312"/>
                <w:sz w:val="18"/>
                <w:szCs w:val="18"/>
              </w:rPr>
              <w:t>个学分课程，理工、体育类学生至少在人文社会科学系列选修</w:t>
            </w:r>
            <w:r w:rsidRPr="007F4BCE">
              <w:rPr>
                <w:rFonts w:eastAsia="楷体_GB2312"/>
                <w:sz w:val="18"/>
                <w:szCs w:val="18"/>
              </w:rPr>
              <w:t>2</w:t>
            </w:r>
            <w:r w:rsidRPr="007F4BCE">
              <w:rPr>
                <w:rFonts w:eastAsia="楷体_GB2312"/>
                <w:sz w:val="18"/>
                <w:szCs w:val="18"/>
              </w:rPr>
              <w:t>个学分课程。学生选修学分数不低于</w:t>
            </w:r>
            <w:r w:rsidRPr="007F4BCE">
              <w:rPr>
                <w:rFonts w:eastAsia="楷体_GB2312"/>
                <w:sz w:val="18"/>
                <w:szCs w:val="18"/>
              </w:rPr>
              <w:t>6</w:t>
            </w:r>
            <w:r w:rsidRPr="007F4BCE">
              <w:rPr>
                <w:rFonts w:eastAsia="楷体_GB2312"/>
                <w:sz w:val="18"/>
                <w:szCs w:val="18"/>
              </w:rPr>
              <w:t>学分。</w:t>
            </w:r>
          </w:p>
        </w:tc>
      </w:tr>
      <w:tr w:rsidR="00944D35" w:rsidRPr="007F4BCE" w:rsidTr="009328D1">
        <w:trPr>
          <w:cantSplit/>
          <w:trHeight w:val="378"/>
          <w:jc w:val="center"/>
        </w:trPr>
        <w:tc>
          <w:tcPr>
            <w:tcW w:w="839" w:type="dxa"/>
            <w:gridSpan w:val="2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自然科学</w:t>
            </w: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81" w:type="dxa"/>
            <w:vMerge/>
            <w:tcBorders>
              <w:bottom w:val="single" w:sz="4" w:space="0" w:color="auto"/>
            </w:tcBorders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3946" w:type="dxa"/>
            <w:gridSpan w:val="7"/>
            <w:vMerge/>
          </w:tcPr>
          <w:p w:rsidR="00944D35" w:rsidRPr="007F4BCE" w:rsidRDefault="00944D35" w:rsidP="009328D1">
            <w:pPr>
              <w:widowControl/>
              <w:jc w:val="left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hRule="exact" w:val="495"/>
          <w:jc w:val="center"/>
        </w:trPr>
        <w:tc>
          <w:tcPr>
            <w:tcW w:w="839" w:type="dxa"/>
            <w:gridSpan w:val="2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人文社会科学</w:t>
            </w:r>
          </w:p>
        </w:tc>
        <w:tc>
          <w:tcPr>
            <w:tcW w:w="1152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3946" w:type="dxa"/>
            <w:gridSpan w:val="7"/>
            <w:vMerge/>
          </w:tcPr>
          <w:p w:rsidR="00944D35" w:rsidRPr="007F4BCE" w:rsidRDefault="00944D35" w:rsidP="009328D1">
            <w:pPr>
              <w:widowControl/>
              <w:jc w:val="left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hRule="exact" w:val="521"/>
          <w:jc w:val="center"/>
        </w:trPr>
        <w:tc>
          <w:tcPr>
            <w:tcW w:w="4396" w:type="dxa"/>
            <w:gridSpan w:val="5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合计</w:t>
            </w:r>
          </w:p>
        </w:tc>
        <w:tc>
          <w:tcPr>
            <w:tcW w:w="58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908</w:t>
            </w:r>
          </w:p>
        </w:tc>
        <w:tc>
          <w:tcPr>
            <w:tcW w:w="65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615</w:t>
            </w:r>
          </w:p>
        </w:tc>
        <w:tc>
          <w:tcPr>
            <w:tcW w:w="68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293</w:t>
            </w:r>
          </w:p>
        </w:tc>
        <w:tc>
          <w:tcPr>
            <w:tcW w:w="48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49</w:t>
            </w:r>
          </w:p>
        </w:tc>
        <w:tc>
          <w:tcPr>
            <w:tcW w:w="51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36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8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</w:tbl>
    <w:p w:rsidR="00944D35" w:rsidRPr="007F4BCE" w:rsidRDefault="00944D35" w:rsidP="00944D35">
      <w:pPr>
        <w:adjustRightInd w:val="0"/>
        <w:snapToGrid w:val="0"/>
        <w:spacing w:afterLines="50" w:line="400" w:lineRule="exact"/>
        <w:ind w:firstLineChars="200" w:firstLine="480"/>
        <w:rPr>
          <w:rFonts w:hint="eastAsia"/>
          <w:sz w:val="24"/>
        </w:rPr>
      </w:pPr>
    </w:p>
    <w:p w:rsidR="00944D35" w:rsidRPr="007F4BCE" w:rsidRDefault="00944D35" w:rsidP="00944D35">
      <w:pPr>
        <w:adjustRightInd w:val="0"/>
        <w:snapToGrid w:val="0"/>
        <w:spacing w:afterLines="50" w:line="400" w:lineRule="exact"/>
        <w:ind w:firstLineChars="200" w:firstLine="480"/>
        <w:rPr>
          <w:sz w:val="24"/>
        </w:rPr>
      </w:pPr>
      <w:r w:rsidRPr="007F4BCE">
        <w:rPr>
          <w:sz w:val="24"/>
        </w:rPr>
        <w:t>2.</w:t>
      </w:r>
      <w:r w:rsidRPr="007F4BCE">
        <w:rPr>
          <w:sz w:val="24"/>
        </w:rPr>
        <w:t>专业教育平台（</w:t>
      </w:r>
      <w:r w:rsidRPr="007F4BCE">
        <w:rPr>
          <w:sz w:val="24"/>
        </w:rPr>
        <w:t>1644</w:t>
      </w:r>
      <w:r w:rsidRPr="007F4BCE">
        <w:rPr>
          <w:sz w:val="24"/>
        </w:rPr>
        <w:t>学时，</w:t>
      </w:r>
      <w:r w:rsidRPr="007F4BCE">
        <w:rPr>
          <w:sz w:val="24"/>
        </w:rPr>
        <w:t>89.5</w:t>
      </w:r>
      <w:r w:rsidRPr="007F4BCE">
        <w:rPr>
          <w:sz w:val="24"/>
        </w:rPr>
        <w:t>学分）</w:t>
      </w:r>
    </w:p>
    <w:p w:rsidR="00944D35" w:rsidRPr="007F4BCE" w:rsidRDefault="00944D35" w:rsidP="00944D35">
      <w:pPr>
        <w:adjustRightInd w:val="0"/>
        <w:snapToGrid w:val="0"/>
        <w:spacing w:beforeLines="50" w:afterLines="50" w:line="400" w:lineRule="exact"/>
        <w:jc w:val="center"/>
        <w:rPr>
          <w:sz w:val="24"/>
        </w:rPr>
      </w:pPr>
      <w:r w:rsidRPr="007F4BCE">
        <w:rPr>
          <w:sz w:val="24"/>
        </w:rPr>
        <w:t>专业基础课（</w:t>
      </w:r>
      <w:r w:rsidRPr="007F4BCE">
        <w:rPr>
          <w:sz w:val="24"/>
        </w:rPr>
        <w:t>24.5</w:t>
      </w:r>
      <w:r w:rsidRPr="007F4BCE">
        <w:rPr>
          <w:sz w:val="24"/>
        </w:rPr>
        <w:t>学分，</w:t>
      </w:r>
      <w:r w:rsidRPr="007F4BCE">
        <w:rPr>
          <w:sz w:val="24"/>
        </w:rPr>
        <w:t>442</w:t>
      </w:r>
      <w:r w:rsidRPr="007F4BCE">
        <w:rPr>
          <w:sz w:val="24"/>
        </w:rPr>
        <w:t>学时）</w:t>
      </w:r>
    </w:p>
    <w:tbl>
      <w:tblPr>
        <w:tblW w:w="8890" w:type="dxa"/>
        <w:jc w:val="center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37"/>
        <w:gridCol w:w="1847"/>
        <w:gridCol w:w="1137"/>
        <w:gridCol w:w="569"/>
        <w:gridCol w:w="652"/>
        <w:gridCol w:w="699"/>
        <w:gridCol w:w="497"/>
        <w:gridCol w:w="685"/>
        <w:gridCol w:w="434"/>
        <w:gridCol w:w="507"/>
        <w:gridCol w:w="551"/>
      </w:tblGrid>
      <w:tr w:rsidR="00944D35" w:rsidRPr="007F4BCE" w:rsidTr="009328D1">
        <w:trPr>
          <w:trHeight w:val="461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课程类别</w:t>
            </w:r>
          </w:p>
        </w:tc>
        <w:tc>
          <w:tcPr>
            <w:tcW w:w="1847" w:type="dxa"/>
            <w:vMerge w:val="restart"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课程名称</w:t>
            </w:r>
          </w:p>
        </w:tc>
        <w:tc>
          <w:tcPr>
            <w:tcW w:w="1137" w:type="dxa"/>
            <w:vMerge w:val="restart"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课程代码</w:t>
            </w:r>
          </w:p>
        </w:tc>
        <w:tc>
          <w:tcPr>
            <w:tcW w:w="569" w:type="dxa"/>
            <w:vMerge w:val="restart"/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总</w:t>
            </w:r>
          </w:p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学</w:t>
            </w:r>
          </w:p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时</w:t>
            </w:r>
          </w:p>
        </w:tc>
        <w:tc>
          <w:tcPr>
            <w:tcW w:w="1351" w:type="dxa"/>
            <w:gridSpan w:val="2"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学时分配</w:t>
            </w:r>
          </w:p>
        </w:tc>
        <w:tc>
          <w:tcPr>
            <w:tcW w:w="497" w:type="dxa"/>
            <w:vMerge w:val="restart"/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周学时</w:t>
            </w:r>
          </w:p>
        </w:tc>
        <w:tc>
          <w:tcPr>
            <w:tcW w:w="685" w:type="dxa"/>
            <w:vMerge w:val="restart"/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学分</w:t>
            </w:r>
          </w:p>
        </w:tc>
        <w:tc>
          <w:tcPr>
            <w:tcW w:w="434" w:type="dxa"/>
            <w:vMerge w:val="restart"/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开课学期</w:t>
            </w:r>
          </w:p>
        </w:tc>
        <w:tc>
          <w:tcPr>
            <w:tcW w:w="507" w:type="dxa"/>
            <w:vMerge w:val="restart"/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考核方式</w:t>
            </w:r>
          </w:p>
        </w:tc>
        <w:tc>
          <w:tcPr>
            <w:tcW w:w="551" w:type="dxa"/>
            <w:vMerge w:val="restart"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备注</w:t>
            </w:r>
          </w:p>
        </w:tc>
      </w:tr>
      <w:tr w:rsidR="00944D35" w:rsidRPr="007F4BCE" w:rsidTr="009328D1">
        <w:trPr>
          <w:trHeight w:val="537"/>
          <w:jc w:val="center"/>
        </w:trPr>
        <w:tc>
          <w:tcPr>
            <w:tcW w:w="1312" w:type="dxa"/>
            <w:gridSpan w:val="2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i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理论讲授</w:t>
            </w: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实践实验</w:t>
            </w:r>
          </w:p>
        </w:tc>
        <w:tc>
          <w:tcPr>
            <w:tcW w:w="497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685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77"/>
          <w:jc w:val="center"/>
        </w:trPr>
        <w:tc>
          <w:tcPr>
            <w:tcW w:w="675" w:type="dxa"/>
            <w:vMerge w:val="restart"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  <w:bookmarkStart w:id="1" w:name="_Hlk332611474"/>
            <w:r w:rsidRPr="007F4BCE">
              <w:rPr>
                <w:szCs w:val="21"/>
              </w:rPr>
              <w:t>专业基础课程</w:t>
            </w:r>
          </w:p>
        </w:tc>
        <w:tc>
          <w:tcPr>
            <w:tcW w:w="637" w:type="dxa"/>
            <w:vMerge w:val="restart"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必</w:t>
            </w: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修</w:t>
            </w: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课</w:t>
            </w:r>
          </w:p>
        </w:tc>
        <w:tc>
          <w:tcPr>
            <w:tcW w:w="184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高等数学</w:t>
            </w:r>
            <w:r w:rsidRPr="007F4BCE">
              <w:rPr>
                <w:rFonts w:ascii="宋体" w:hAnsi="宋体" w:cs="宋体" w:hint="eastAsia"/>
                <w:szCs w:val="21"/>
              </w:rPr>
              <w:t>Ⅰ</w:t>
            </w:r>
          </w:p>
        </w:tc>
        <w:tc>
          <w:tcPr>
            <w:tcW w:w="113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2B060201</w:t>
            </w:r>
          </w:p>
        </w:tc>
        <w:tc>
          <w:tcPr>
            <w:tcW w:w="56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42</w:t>
            </w:r>
          </w:p>
        </w:tc>
        <w:tc>
          <w:tcPr>
            <w:tcW w:w="652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42</w:t>
            </w: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685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434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0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51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98"/>
          <w:jc w:val="center"/>
        </w:trPr>
        <w:tc>
          <w:tcPr>
            <w:tcW w:w="675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无机化学</w:t>
            </w:r>
            <w:r w:rsidRPr="007F4BCE">
              <w:rPr>
                <w:rFonts w:ascii="宋体" w:hAnsi="宋体" w:cs="宋体" w:hint="eastAsia"/>
                <w:szCs w:val="21"/>
              </w:rPr>
              <w:t>Ⅰ</w:t>
            </w:r>
          </w:p>
        </w:tc>
        <w:tc>
          <w:tcPr>
            <w:tcW w:w="113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2B060202</w:t>
            </w:r>
          </w:p>
        </w:tc>
        <w:tc>
          <w:tcPr>
            <w:tcW w:w="56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42</w:t>
            </w:r>
          </w:p>
        </w:tc>
        <w:tc>
          <w:tcPr>
            <w:tcW w:w="652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42</w:t>
            </w: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685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434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0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51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303"/>
          <w:jc w:val="center"/>
        </w:trPr>
        <w:tc>
          <w:tcPr>
            <w:tcW w:w="675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无机化学实验</w:t>
            </w:r>
            <w:r w:rsidRPr="007F4BCE">
              <w:rPr>
                <w:rFonts w:ascii="宋体" w:hAnsi="宋体" w:cs="宋体" w:hint="eastAsia"/>
                <w:szCs w:val="21"/>
              </w:rPr>
              <w:t>Ⅰ</w:t>
            </w:r>
          </w:p>
        </w:tc>
        <w:tc>
          <w:tcPr>
            <w:tcW w:w="113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2B060203</w:t>
            </w:r>
          </w:p>
        </w:tc>
        <w:tc>
          <w:tcPr>
            <w:tcW w:w="56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42</w:t>
            </w:r>
          </w:p>
        </w:tc>
        <w:tc>
          <w:tcPr>
            <w:tcW w:w="652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42</w:t>
            </w:r>
          </w:p>
        </w:tc>
        <w:tc>
          <w:tcPr>
            <w:tcW w:w="49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685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1.5</w:t>
            </w:r>
          </w:p>
        </w:tc>
        <w:tc>
          <w:tcPr>
            <w:tcW w:w="434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0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51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67"/>
          <w:jc w:val="center"/>
        </w:trPr>
        <w:tc>
          <w:tcPr>
            <w:tcW w:w="675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有机化学</w:t>
            </w:r>
          </w:p>
        </w:tc>
        <w:tc>
          <w:tcPr>
            <w:tcW w:w="113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2B060204</w:t>
            </w:r>
          </w:p>
        </w:tc>
        <w:tc>
          <w:tcPr>
            <w:tcW w:w="56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70</w:t>
            </w:r>
          </w:p>
        </w:tc>
        <w:tc>
          <w:tcPr>
            <w:tcW w:w="652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70</w:t>
            </w: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</w:t>
            </w:r>
          </w:p>
        </w:tc>
        <w:tc>
          <w:tcPr>
            <w:tcW w:w="685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</w:t>
            </w:r>
          </w:p>
        </w:tc>
        <w:tc>
          <w:tcPr>
            <w:tcW w:w="434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0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51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30"/>
          <w:jc w:val="center"/>
        </w:trPr>
        <w:tc>
          <w:tcPr>
            <w:tcW w:w="675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有机化学实验</w:t>
            </w:r>
          </w:p>
        </w:tc>
        <w:tc>
          <w:tcPr>
            <w:tcW w:w="113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2B060205</w:t>
            </w:r>
          </w:p>
        </w:tc>
        <w:tc>
          <w:tcPr>
            <w:tcW w:w="56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42</w:t>
            </w:r>
          </w:p>
        </w:tc>
        <w:tc>
          <w:tcPr>
            <w:tcW w:w="652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42</w:t>
            </w:r>
          </w:p>
        </w:tc>
        <w:tc>
          <w:tcPr>
            <w:tcW w:w="49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685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1.5</w:t>
            </w:r>
          </w:p>
        </w:tc>
        <w:tc>
          <w:tcPr>
            <w:tcW w:w="434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0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51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22"/>
          <w:jc w:val="center"/>
        </w:trPr>
        <w:tc>
          <w:tcPr>
            <w:tcW w:w="675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高等数学</w:t>
            </w:r>
            <w:r w:rsidRPr="007F4BCE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113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2B060206</w:t>
            </w:r>
          </w:p>
        </w:tc>
        <w:tc>
          <w:tcPr>
            <w:tcW w:w="56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652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685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434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0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51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69"/>
          <w:jc w:val="center"/>
        </w:trPr>
        <w:tc>
          <w:tcPr>
            <w:tcW w:w="675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无机化学</w:t>
            </w:r>
            <w:r w:rsidRPr="007F4BCE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113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2B060207</w:t>
            </w:r>
          </w:p>
        </w:tc>
        <w:tc>
          <w:tcPr>
            <w:tcW w:w="56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652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685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434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0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51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134"/>
          <w:jc w:val="center"/>
        </w:trPr>
        <w:tc>
          <w:tcPr>
            <w:tcW w:w="675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无机化学实验</w:t>
            </w:r>
            <w:r w:rsidRPr="007F4BCE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113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2B060208</w:t>
            </w:r>
          </w:p>
        </w:tc>
        <w:tc>
          <w:tcPr>
            <w:tcW w:w="56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652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49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685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1.5</w:t>
            </w:r>
          </w:p>
        </w:tc>
        <w:tc>
          <w:tcPr>
            <w:tcW w:w="434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0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51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168"/>
          <w:jc w:val="center"/>
        </w:trPr>
        <w:tc>
          <w:tcPr>
            <w:tcW w:w="675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vMerge/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大学物理</w:t>
            </w:r>
          </w:p>
        </w:tc>
        <w:tc>
          <w:tcPr>
            <w:tcW w:w="113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2B060209</w:t>
            </w:r>
          </w:p>
        </w:tc>
        <w:tc>
          <w:tcPr>
            <w:tcW w:w="56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652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17</w:t>
            </w:r>
          </w:p>
        </w:tc>
        <w:tc>
          <w:tcPr>
            <w:tcW w:w="49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685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434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0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51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</w:tr>
      <w:bookmarkEnd w:id="1"/>
      <w:tr w:rsidR="00944D35" w:rsidRPr="007F4BCE" w:rsidTr="009328D1">
        <w:trPr>
          <w:trHeight w:val="187"/>
          <w:jc w:val="center"/>
        </w:trPr>
        <w:tc>
          <w:tcPr>
            <w:tcW w:w="4296" w:type="dxa"/>
            <w:gridSpan w:val="4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合计</w:t>
            </w:r>
          </w:p>
        </w:tc>
        <w:tc>
          <w:tcPr>
            <w:tcW w:w="56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442</w:t>
            </w:r>
          </w:p>
        </w:tc>
        <w:tc>
          <w:tcPr>
            <w:tcW w:w="652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290</w:t>
            </w: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152</w:t>
            </w:r>
          </w:p>
        </w:tc>
        <w:tc>
          <w:tcPr>
            <w:tcW w:w="49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24.5</w:t>
            </w:r>
          </w:p>
        </w:tc>
        <w:tc>
          <w:tcPr>
            <w:tcW w:w="434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07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51" w:type="dxa"/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944D35" w:rsidRPr="007F4BCE" w:rsidRDefault="00944D35" w:rsidP="00944D35">
      <w:pPr>
        <w:adjustRightInd w:val="0"/>
        <w:snapToGrid w:val="0"/>
        <w:spacing w:beforeLines="50" w:afterLines="50" w:line="400" w:lineRule="exact"/>
        <w:jc w:val="center"/>
        <w:rPr>
          <w:sz w:val="24"/>
        </w:rPr>
      </w:pPr>
      <w:r w:rsidRPr="007F4BCE">
        <w:rPr>
          <w:sz w:val="24"/>
        </w:rPr>
        <w:t>专业主干课（</w:t>
      </w:r>
      <w:r w:rsidRPr="007F4BCE">
        <w:rPr>
          <w:sz w:val="24"/>
        </w:rPr>
        <w:t>27</w:t>
      </w:r>
      <w:r w:rsidRPr="007F4BCE">
        <w:rPr>
          <w:sz w:val="24"/>
        </w:rPr>
        <w:t>学分，</w:t>
      </w:r>
      <w:r w:rsidRPr="007F4BCE">
        <w:rPr>
          <w:sz w:val="24"/>
        </w:rPr>
        <w:t>557</w:t>
      </w:r>
      <w:r w:rsidRPr="007F4BCE">
        <w:rPr>
          <w:sz w:val="24"/>
        </w:rPr>
        <w:t>学时）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591"/>
        <w:gridCol w:w="1844"/>
        <w:gridCol w:w="1135"/>
        <w:gridCol w:w="568"/>
        <w:gridCol w:w="640"/>
        <w:gridCol w:w="710"/>
        <w:gridCol w:w="497"/>
        <w:gridCol w:w="568"/>
        <w:gridCol w:w="568"/>
        <w:gridCol w:w="600"/>
        <w:gridCol w:w="537"/>
      </w:tblGrid>
      <w:tr w:rsidR="00944D35" w:rsidRPr="007F4BCE" w:rsidTr="009328D1">
        <w:trPr>
          <w:trHeight w:val="463"/>
          <w:jc w:val="center"/>
        </w:trPr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课程类别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课程名称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课程代码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总</w:t>
            </w:r>
          </w:p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学</w:t>
            </w:r>
          </w:p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时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学时分配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周学时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学分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开课学期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考核方式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备注</w:t>
            </w:r>
          </w:p>
        </w:tc>
      </w:tr>
      <w:tr w:rsidR="00944D35" w:rsidRPr="007F4BCE" w:rsidTr="009328D1">
        <w:trPr>
          <w:trHeight w:val="357"/>
          <w:jc w:val="center"/>
        </w:trPr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理论讲授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实践实验</w:t>
            </w: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hRule="exact" w:val="360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专业主干课程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必修课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化学简史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hRule="exact" w:val="360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分析化学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hRule="exact" w:val="360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分析化学实验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1.5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hRule="exact" w:val="360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物理化学</w:t>
            </w:r>
            <w:r w:rsidRPr="007F4BCE">
              <w:rPr>
                <w:rFonts w:ascii="宋体" w:hAnsi="宋体" w:cs="宋体" w:hint="eastAsia"/>
                <w:szCs w:val="21"/>
              </w:rPr>
              <w:t>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hRule="exact" w:val="360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仪器分析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hRule="exact" w:val="360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仪器分析实验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hRule="exact" w:val="360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物理化学</w:t>
            </w:r>
            <w:r w:rsidRPr="007F4BCE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hRule="exact" w:val="360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物理化学实验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1.5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hRule="exact" w:val="360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结构化学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hRule="exact" w:val="360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化工原理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hRule="exact" w:val="360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化工基础实验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hRule="exact" w:val="360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化工制图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hRule="exact" w:val="360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AutoCAD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2B060222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hRule="exact" w:val="360"/>
          <w:jc w:val="center"/>
        </w:trPr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合计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557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944D35" w:rsidRPr="007F4BCE" w:rsidRDefault="00944D35" w:rsidP="00944D35">
      <w:pPr>
        <w:adjustRightInd w:val="0"/>
        <w:snapToGrid w:val="0"/>
        <w:spacing w:line="240" w:lineRule="exact"/>
        <w:jc w:val="center"/>
        <w:rPr>
          <w:rFonts w:hint="eastAsia"/>
          <w:sz w:val="24"/>
        </w:rPr>
      </w:pPr>
    </w:p>
    <w:p w:rsidR="00944D35" w:rsidRPr="007F4BCE" w:rsidRDefault="00944D35" w:rsidP="00944D35">
      <w:pPr>
        <w:adjustRightInd w:val="0"/>
        <w:snapToGrid w:val="0"/>
        <w:spacing w:afterLines="50" w:line="400" w:lineRule="exact"/>
        <w:jc w:val="center"/>
        <w:rPr>
          <w:sz w:val="24"/>
        </w:rPr>
      </w:pPr>
      <w:r w:rsidRPr="007F4BCE">
        <w:rPr>
          <w:sz w:val="24"/>
        </w:rPr>
        <w:t>专业拓展课（选修</w:t>
      </w:r>
      <w:r w:rsidRPr="007F4BCE">
        <w:rPr>
          <w:sz w:val="24"/>
        </w:rPr>
        <w:t>38</w:t>
      </w:r>
      <w:r w:rsidRPr="007F4BCE">
        <w:rPr>
          <w:rFonts w:hint="eastAsia"/>
          <w:sz w:val="24"/>
        </w:rPr>
        <w:t>.5</w:t>
      </w:r>
      <w:r w:rsidRPr="007F4BCE">
        <w:rPr>
          <w:sz w:val="24"/>
        </w:rPr>
        <w:t>学分，</w:t>
      </w:r>
      <w:r w:rsidRPr="007F4BCE">
        <w:rPr>
          <w:sz w:val="24"/>
        </w:rPr>
        <w:t>645</w:t>
      </w:r>
      <w:r w:rsidRPr="007F4BCE">
        <w:rPr>
          <w:sz w:val="24"/>
        </w:rPr>
        <w:t>学时）</w:t>
      </w:r>
    </w:p>
    <w:tbl>
      <w:tblPr>
        <w:tblW w:w="9038" w:type="dxa"/>
        <w:jc w:val="center"/>
        <w:tblInd w:w="1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"/>
        <w:gridCol w:w="425"/>
        <w:gridCol w:w="2127"/>
        <w:gridCol w:w="1134"/>
        <w:gridCol w:w="583"/>
        <w:gridCol w:w="646"/>
        <w:gridCol w:w="661"/>
        <w:gridCol w:w="497"/>
        <w:gridCol w:w="497"/>
        <w:gridCol w:w="627"/>
        <w:gridCol w:w="537"/>
        <w:gridCol w:w="555"/>
      </w:tblGrid>
      <w:tr w:rsidR="00944D35" w:rsidRPr="007F4BCE" w:rsidTr="009328D1">
        <w:trPr>
          <w:trHeight w:val="484"/>
          <w:jc w:val="center"/>
        </w:trPr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课程类别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课程名称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课程代码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总</w:t>
            </w:r>
          </w:p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学</w:t>
            </w:r>
          </w:p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时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学时分配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周学时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学分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开课学期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考核方式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备注</w:t>
            </w:r>
          </w:p>
        </w:tc>
      </w:tr>
      <w:tr w:rsidR="00944D35" w:rsidRPr="007F4BCE" w:rsidTr="009328D1">
        <w:trPr>
          <w:trHeight w:val="460"/>
          <w:jc w:val="center"/>
        </w:trPr>
        <w:tc>
          <w:tcPr>
            <w:tcW w:w="11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理论讲授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实践实验</w:t>
            </w: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70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专业</w:t>
            </w: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拓展</w:t>
            </w: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课程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选</w:t>
            </w: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修</w:t>
            </w: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高分子化学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此表按</w:t>
            </w:r>
            <w:r w:rsidRPr="007F4BCE">
              <w:rPr>
                <w:szCs w:val="21"/>
              </w:rPr>
              <w:t>200%</w:t>
            </w: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课源提供</w:t>
            </w: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，</w:t>
            </w: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选修</w:t>
            </w:r>
            <w:r w:rsidRPr="007F4BCE">
              <w:rPr>
                <w:szCs w:val="21"/>
              </w:rPr>
              <w:t>38</w:t>
            </w:r>
            <w:r w:rsidRPr="007F4BCE">
              <w:rPr>
                <w:rFonts w:hint="eastAsia"/>
                <w:szCs w:val="21"/>
              </w:rPr>
              <w:t>.5</w:t>
            </w:r>
            <w:r w:rsidRPr="007F4BCE">
              <w:rPr>
                <w:szCs w:val="21"/>
              </w:rPr>
              <w:t>学分</w:t>
            </w:r>
          </w:p>
          <w:p w:rsidR="00944D35" w:rsidRPr="007F4BCE" w:rsidRDefault="00944D35" w:rsidP="009328D1">
            <w:pPr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。</w:t>
            </w:r>
          </w:p>
        </w:tc>
      </w:tr>
      <w:tr w:rsidR="00944D35" w:rsidRPr="007F4BCE" w:rsidTr="009328D1">
        <w:trPr>
          <w:trHeight w:val="388"/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绿色化学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38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药物分析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145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水质分析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368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新型功能材料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rFonts w:hint="eastAsia"/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356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电工学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2X060206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rFonts w:hint="eastAsia"/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05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工业分析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331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化学教学论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352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化学专业英语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2X060209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354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化学信息学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35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教学设计与实践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56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化学与人类社会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76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精细化工工艺学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81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固体化学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59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食品分析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322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材料化学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2X060216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185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波谱分析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06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食品安全与质量控制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84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分析合作学习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32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精细化学品化学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136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危险化学品评价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2X060221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13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分离方法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2X060222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78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环境化学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2X060223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06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应用化学专业实验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2X060224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337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高等有机化学导论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9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有机合成化学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7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配位化学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2X060227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0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电化学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2X060228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7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高分子物理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2X060229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27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有机合作学习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104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化工安全与环保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163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无机合成与制备化学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92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材料科学基础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2X060233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92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物化合作学习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2X060234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56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化学进展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247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化工进展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37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中级无机化学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2X060237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349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复合材料导论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2X060238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387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化学实验设计与研究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2X060239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trHeight w:val="124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left"/>
              <w:rPr>
                <w:szCs w:val="21"/>
              </w:rPr>
            </w:pPr>
            <w:r w:rsidRPr="007F4BCE">
              <w:rPr>
                <w:szCs w:val="21"/>
              </w:rPr>
              <w:t>毕业论文写作指导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2X060240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spacing w:line="40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D35" w:rsidRPr="007F4BCE" w:rsidRDefault="00944D35" w:rsidP="009328D1">
            <w:pPr>
              <w:jc w:val="center"/>
              <w:rPr>
                <w:szCs w:val="21"/>
              </w:rPr>
            </w:pPr>
          </w:p>
        </w:tc>
      </w:tr>
    </w:tbl>
    <w:p w:rsidR="00944D35" w:rsidRPr="007F4BCE" w:rsidRDefault="00944D35" w:rsidP="00944D35">
      <w:pPr>
        <w:adjustRightInd w:val="0"/>
        <w:snapToGrid w:val="0"/>
        <w:spacing w:beforeLines="50" w:afterLines="50" w:line="400" w:lineRule="exact"/>
        <w:ind w:firstLineChars="200" w:firstLine="480"/>
        <w:rPr>
          <w:sz w:val="24"/>
        </w:rPr>
      </w:pPr>
      <w:r w:rsidRPr="007F4BCE">
        <w:rPr>
          <w:sz w:val="24"/>
        </w:rPr>
        <w:t>3.</w:t>
      </w:r>
      <w:r w:rsidRPr="007F4BCE">
        <w:rPr>
          <w:sz w:val="24"/>
        </w:rPr>
        <w:t>实践教学平台（</w:t>
      </w:r>
      <w:r w:rsidRPr="007F4BCE">
        <w:rPr>
          <w:sz w:val="24"/>
        </w:rPr>
        <w:t>36</w:t>
      </w:r>
      <w:r w:rsidRPr="007F4BCE">
        <w:rPr>
          <w:sz w:val="24"/>
        </w:rPr>
        <w:t>学分）</w:t>
      </w:r>
    </w:p>
    <w:tbl>
      <w:tblPr>
        <w:tblW w:w="895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1745"/>
        <w:gridCol w:w="1104"/>
        <w:gridCol w:w="6"/>
        <w:gridCol w:w="667"/>
        <w:gridCol w:w="699"/>
        <w:gridCol w:w="747"/>
        <w:gridCol w:w="601"/>
        <w:gridCol w:w="739"/>
        <w:gridCol w:w="701"/>
        <w:gridCol w:w="699"/>
        <w:gridCol w:w="723"/>
      </w:tblGrid>
      <w:tr w:rsidR="00944D35" w:rsidRPr="007F4BCE" w:rsidTr="009328D1">
        <w:trPr>
          <w:trHeight w:val="183"/>
          <w:jc w:val="center"/>
        </w:trPr>
        <w:tc>
          <w:tcPr>
            <w:tcW w:w="2271" w:type="dxa"/>
            <w:gridSpan w:val="2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实践课程类别</w:t>
            </w:r>
          </w:p>
        </w:tc>
        <w:tc>
          <w:tcPr>
            <w:tcW w:w="1104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课程</w:t>
            </w:r>
          </w:p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代码</w:t>
            </w:r>
          </w:p>
        </w:tc>
        <w:tc>
          <w:tcPr>
            <w:tcW w:w="673" w:type="dxa"/>
            <w:gridSpan w:val="2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总</w:t>
            </w:r>
          </w:p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学时</w:t>
            </w:r>
          </w:p>
        </w:tc>
        <w:tc>
          <w:tcPr>
            <w:tcW w:w="1446" w:type="dxa"/>
            <w:gridSpan w:val="2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学时分配</w:t>
            </w:r>
          </w:p>
        </w:tc>
        <w:tc>
          <w:tcPr>
            <w:tcW w:w="601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周数</w:t>
            </w:r>
          </w:p>
        </w:tc>
        <w:tc>
          <w:tcPr>
            <w:tcW w:w="739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学分</w:t>
            </w:r>
          </w:p>
        </w:tc>
        <w:tc>
          <w:tcPr>
            <w:tcW w:w="701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开课学期</w:t>
            </w:r>
          </w:p>
        </w:tc>
        <w:tc>
          <w:tcPr>
            <w:tcW w:w="699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考核方式</w:t>
            </w:r>
          </w:p>
        </w:tc>
        <w:tc>
          <w:tcPr>
            <w:tcW w:w="723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备注</w:t>
            </w:r>
          </w:p>
        </w:tc>
      </w:tr>
      <w:tr w:rsidR="00944D35" w:rsidRPr="007F4BCE" w:rsidTr="009328D1">
        <w:trPr>
          <w:trHeight w:val="419"/>
          <w:jc w:val="center"/>
        </w:trPr>
        <w:tc>
          <w:tcPr>
            <w:tcW w:w="2271" w:type="dxa"/>
            <w:gridSpan w:val="2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04" w:type="dxa"/>
            <w:vMerge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73" w:type="dxa"/>
            <w:gridSpan w:val="2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理论讲授</w:t>
            </w:r>
          </w:p>
        </w:tc>
        <w:tc>
          <w:tcPr>
            <w:tcW w:w="747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实践实验</w:t>
            </w:r>
          </w:p>
        </w:tc>
        <w:tc>
          <w:tcPr>
            <w:tcW w:w="60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1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9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3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val="443"/>
          <w:jc w:val="center"/>
        </w:trPr>
        <w:tc>
          <w:tcPr>
            <w:tcW w:w="526" w:type="dxa"/>
            <w:vMerge w:val="restart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集中实践教学</w:t>
            </w:r>
          </w:p>
        </w:tc>
        <w:tc>
          <w:tcPr>
            <w:tcW w:w="174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  <w:r w:rsidRPr="007F4BCE">
              <w:rPr>
                <w:szCs w:val="21"/>
              </w:rPr>
              <w:t>入学教育与军事训练</w:t>
            </w:r>
          </w:p>
        </w:tc>
        <w:tc>
          <w:tcPr>
            <w:tcW w:w="110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4B000001</w:t>
            </w:r>
          </w:p>
        </w:tc>
        <w:tc>
          <w:tcPr>
            <w:tcW w:w="673" w:type="dxa"/>
            <w:gridSpan w:val="2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0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73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3</w:t>
            </w:r>
          </w:p>
        </w:tc>
        <w:tc>
          <w:tcPr>
            <w:tcW w:w="70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val="443"/>
          <w:jc w:val="center"/>
        </w:trPr>
        <w:tc>
          <w:tcPr>
            <w:tcW w:w="526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  <w:r w:rsidRPr="007F4BCE">
              <w:rPr>
                <w:szCs w:val="21"/>
              </w:rPr>
              <w:t>化工见习</w:t>
            </w:r>
          </w:p>
        </w:tc>
        <w:tc>
          <w:tcPr>
            <w:tcW w:w="110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7F4BCE">
              <w:rPr>
                <w:rFonts w:hint="eastAsia"/>
                <w:szCs w:val="21"/>
              </w:rPr>
              <w:t>4</w:t>
            </w:r>
            <w:r w:rsidRPr="007F4BCE">
              <w:rPr>
                <w:szCs w:val="21"/>
              </w:rPr>
              <w:t>B0602</w:t>
            </w:r>
            <w:r w:rsidRPr="007F4BCE">
              <w:rPr>
                <w:rFonts w:hint="eastAsia"/>
                <w:szCs w:val="21"/>
              </w:rPr>
              <w:t>01</w:t>
            </w:r>
          </w:p>
        </w:tc>
        <w:tc>
          <w:tcPr>
            <w:tcW w:w="673" w:type="dxa"/>
            <w:gridSpan w:val="2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0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70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val="443"/>
          <w:jc w:val="center"/>
        </w:trPr>
        <w:tc>
          <w:tcPr>
            <w:tcW w:w="526" w:type="dxa"/>
            <w:vMerge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  <w:r w:rsidRPr="007F4BCE">
              <w:rPr>
                <w:szCs w:val="21"/>
              </w:rPr>
              <w:t>专业实习</w:t>
            </w:r>
          </w:p>
        </w:tc>
        <w:tc>
          <w:tcPr>
            <w:tcW w:w="1104" w:type="dxa"/>
          </w:tcPr>
          <w:p w:rsidR="00944D35" w:rsidRPr="007F4BCE" w:rsidRDefault="00944D35" w:rsidP="009328D1">
            <w:r w:rsidRPr="007F4BCE">
              <w:t>4B06020</w:t>
            </w:r>
            <w:r w:rsidRPr="007F4BCE">
              <w:rPr>
                <w:rFonts w:hint="eastAsia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0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17</w:t>
            </w:r>
          </w:p>
        </w:tc>
        <w:tc>
          <w:tcPr>
            <w:tcW w:w="73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17</w:t>
            </w:r>
          </w:p>
        </w:tc>
        <w:tc>
          <w:tcPr>
            <w:tcW w:w="70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7</w:t>
            </w: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val="444"/>
          <w:jc w:val="center"/>
        </w:trPr>
        <w:tc>
          <w:tcPr>
            <w:tcW w:w="526" w:type="dxa"/>
            <w:vMerge/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  <w:r w:rsidRPr="007F4BCE">
              <w:rPr>
                <w:szCs w:val="21"/>
              </w:rPr>
              <w:t>学年论文</w:t>
            </w:r>
          </w:p>
        </w:tc>
        <w:tc>
          <w:tcPr>
            <w:tcW w:w="1104" w:type="dxa"/>
          </w:tcPr>
          <w:p w:rsidR="00944D35" w:rsidRPr="007F4BCE" w:rsidRDefault="00944D35" w:rsidP="009328D1">
            <w:r w:rsidRPr="007F4BCE">
              <w:t>4B06020</w:t>
            </w:r>
            <w:r w:rsidRPr="007F4BCE">
              <w:rPr>
                <w:rFonts w:hint="eastAsia"/>
              </w:rPr>
              <w:t>3</w:t>
            </w:r>
          </w:p>
        </w:tc>
        <w:tc>
          <w:tcPr>
            <w:tcW w:w="673" w:type="dxa"/>
            <w:gridSpan w:val="2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0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</w:t>
            </w:r>
          </w:p>
        </w:tc>
        <w:tc>
          <w:tcPr>
            <w:tcW w:w="70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 w:rsidRPr="007F4BCE">
              <w:rPr>
                <w:rFonts w:hint="eastAsia"/>
                <w:szCs w:val="21"/>
              </w:rPr>
              <w:t>2</w:t>
            </w:r>
            <w:r w:rsidRPr="007F4BCE">
              <w:rPr>
                <w:rFonts w:hint="eastAsia"/>
                <w:szCs w:val="21"/>
              </w:rPr>
              <w:t>篇</w:t>
            </w:r>
          </w:p>
        </w:tc>
      </w:tr>
      <w:tr w:rsidR="00944D35" w:rsidRPr="007F4BCE" w:rsidTr="009328D1">
        <w:trPr>
          <w:cantSplit/>
          <w:trHeight w:val="444"/>
          <w:jc w:val="center"/>
        </w:trPr>
        <w:tc>
          <w:tcPr>
            <w:tcW w:w="526" w:type="dxa"/>
            <w:vMerge/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  <w:r w:rsidRPr="007F4BCE">
              <w:rPr>
                <w:szCs w:val="21"/>
              </w:rPr>
              <w:t>毕业论文</w:t>
            </w:r>
          </w:p>
        </w:tc>
        <w:tc>
          <w:tcPr>
            <w:tcW w:w="1104" w:type="dxa"/>
          </w:tcPr>
          <w:p w:rsidR="00944D35" w:rsidRPr="007F4BCE" w:rsidRDefault="00944D35" w:rsidP="009328D1">
            <w:r w:rsidRPr="007F4BCE">
              <w:t>4B06020</w:t>
            </w:r>
            <w:r w:rsidRPr="007F4BCE">
              <w:rPr>
                <w:rFonts w:hint="eastAsia"/>
              </w:rPr>
              <w:t>4</w:t>
            </w:r>
          </w:p>
        </w:tc>
        <w:tc>
          <w:tcPr>
            <w:tcW w:w="673" w:type="dxa"/>
            <w:gridSpan w:val="2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0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10</w:t>
            </w:r>
          </w:p>
        </w:tc>
        <w:tc>
          <w:tcPr>
            <w:tcW w:w="73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10</w:t>
            </w:r>
          </w:p>
        </w:tc>
        <w:tc>
          <w:tcPr>
            <w:tcW w:w="70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8</w:t>
            </w: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val="443"/>
          <w:jc w:val="center"/>
        </w:trPr>
        <w:tc>
          <w:tcPr>
            <w:tcW w:w="526" w:type="dxa"/>
            <w:vMerge/>
            <w:vAlign w:val="center"/>
          </w:tcPr>
          <w:p w:rsidR="00944D35" w:rsidRPr="007F4BCE" w:rsidRDefault="00944D35" w:rsidP="009328D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  <w:r w:rsidRPr="007F4BCE">
              <w:rPr>
                <w:szCs w:val="21"/>
              </w:rPr>
              <w:t>社会实践</w:t>
            </w:r>
          </w:p>
        </w:tc>
        <w:tc>
          <w:tcPr>
            <w:tcW w:w="1104" w:type="dxa"/>
          </w:tcPr>
          <w:p w:rsidR="00944D35" w:rsidRPr="007F4BCE" w:rsidRDefault="00944D35" w:rsidP="009328D1">
            <w:r w:rsidRPr="007F4BCE">
              <w:t>4B06020</w:t>
            </w:r>
            <w:r w:rsidRPr="007F4BCE">
              <w:rPr>
                <w:rFonts w:hint="eastAsia"/>
              </w:rPr>
              <w:t>5</w:t>
            </w:r>
          </w:p>
        </w:tc>
        <w:tc>
          <w:tcPr>
            <w:tcW w:w="673" w:type="dxa"/>
            <w:gridSpan w:val="2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0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44D35" w:rsidRPr="007F4BCE" w:rsidTr="009328D1">
        <w:trPr>
          <w:cantSplit/>
          <w:trHeight w:hRule="exact" w:val="529"/>
          <w:jc w:val="center"/>
        </w:trPr>
        <w:tc>
          <w:tcPr>
            <w:tcW w:w="2271" w:type="dxa"/>
            <w:gridSpan w:val="2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创新实践</w:t>
            </w:r>
          </w:p>
        </w:tc>
        <w:tc>
          <w:tcPr>
            <w:tcW w:w="1104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rFonts w:hint="eastAsia"/>
                <w:szCs w:val="21"/>
              </w:rPr>
              <w:t>4</w:t>
            </w:r>
            <w:r w:rsidRPr="007F4BCE">
              <w:rPr>
                <w:szCs w:val="21"/>
              </w:rPr>
              <w:t>B0602</w:t>
            </w:r>
            <w:r w:rsidRPr="007F4BCE">
              <w:rPr>
                <w:rFonts w:hint="eastAsia"/>
                <w:szCs w:val="21"/>
              </w:rPr>
              <w:t>06</w:t>
            </w:r>
          </w:p>
        </w:tc>
        <w:tc>
          <w:tcPr>
            <w:tcW w:w="673" w:type="dxa"/>
            <w:gridSpan w:val="2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0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F4BCE">
              <w:rPr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944D35" w:rsidRPr="007F4BCE" w:rsidRDefault="00944D35" w:rsidP="009328D1">
            <w:pPr>
              <w:autoSpaceDE w:val="0"/>
              <w:autoSpaceDN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944D35" w:rsidRPr="007F4BCE" w:rsidTr="009328D1">
        <w:trPr>
          <w:cantSplit/>
          <w:trHeight w:hRule="exact" w:val="508"/>
          <w:jc w:val="center"/>
        </w:trPr>
        <w:tc>
          <w:tcPr>
            <w:tcW w:w="3381" w:type="dxa"/>
            <w:gridSpan w:val="4"/>
            <w:vAlign w:val="center"/>
          </w:tcPr>
          <w:p w:rsidR="00944D35" w:rsidRPr="007F4BCE" w:rsidRDefault="00944D35" w:rsidP="009328D1">
            <w:pPr>
              <w:tabs>
                <w:tab w:val="left" w:pos="1136"/>
              </w:tabs>
              <w:autoSpaceDE w:val="0"/>
              <w:autoSpaceDN w:val="0"/>
              <w:jc w:val="center"/>
              <w:rPr>
                <w:b/>
                <w:szCs w:val="21"/>
                <w:lang w:val="zh-CN"/>
              </w:rPr>
            </w:pPr>
            <w:r w:rsidRPr="007F4BCE">
              <w:rPr>
                <w:szCs w:val="21"/>
              </w:rPr>
              <w:t>合计</w:t>
            </w:r>
          </w:p>
        </w:tc>
        <w:tc>
          <w:tcPr>
            <w:tcW w:w="667" w:type="dxa"/>
            <w:vAlign w:val="center"/>
          </w:tcPr>
          <w:p w:rsidR="00944D35" w:rsidRPr="007F4BCE" w:rsidRDefault="00944D35" w:rsidP="009328D1">
            <w:pPr>
              <w:tabs>
                <w:tab w:val="left" w:pos="1136"/>
              </w:tabs>
              <w:autoSpaceDE w:val="0"/>
              <w:autoSpaceDN w:val="0"/>
              <w:jc w:val="center"/>
              <w:rPr>
                <w:b/>
                <w:szCs w:val="21"/>
                <w:lang w:val="zh-CN"/>
              </w:rPr>
            </w:pP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tabs>
                <w:tab w:val="left" w:pos="1136"/>
              </w:tabs>
              <w:autoSpaceDE w:val="0"/>
              <w:autoSpaceDN w:val="0"/>
              <w:jc w:val="center"/>
              <w:rPr>
                <w:b/>
                <w:szCs w:val="21"/>
                <w:lang w:val="zh-CN"/>
              </w:rPr>
            </w:pPr>
          </w:p>
        </w:tc>
        <w:tc>
          <w:tcPr>
            <w:tcW w:w="747" w:type="dxa"/>
            <w:vAlign w:val="center"/>
          </w:tcPr>
          <w:p w:rsidR="00944D35" w:rsidRPr="007F4BCE" w:rsidRDefault="00944D35" w:rsidP="009328D1">
            <w:pPr>
              <w:tabs>
                <w:tab w:val="left" w:pos="1136"/>
              </w:tabs>
              <w:autoSpaceDE w:val="0"/>
              <w:autoSpaceDN w:val="0"/>
              <w:jc w:val="center"/>
              <w:rPr>
                <w:b/>
                <w:szCs w:val="21"/>
                <w:lang w:val="zh-CN"/>
              </w:rPr>
            </w:pPr>
          </w:p>
        </w:tc>
        <w:tc>
          <w:tcPr>
            <w:tcW w:w="601" w:type="dxa"/>
            <w:vAlign w:val="center"/>
          </w:tcPr>
          <w:p w:rsidR="00944D35" w:rsidRPr="007F4BCE" w:rsidRDefault="00944D35" w:rsidP="009328D1">
            <w:pPr>
              <w:tabs>
                <w:tab w:val="left" w:pos="1136"/>
              </w:tabs>
              <w:autoSpaceDE w:val="0"/>
              <w:autoSpaceDN w:val="0"/>
              <w:jc w:val="center"/>
              <w:rPr>
                <w:b/>
                <w:szCs w:val="21"/>
                <w:lang w:val="zh-CN"/>
              </w:rPr>
            </w:pPr>
          </w:p>
        </w:tc>
        <w:tc>
          <w:tcPr>
            <w:tcW w:w="739" w:type="dxa"/>
            <w:vAlign w:val="center"/>
          </w:tcPr>
          <w:p w:rsidR="00944D35" w:rsidRPr="007F4BCE" w:rsidRDefault="00944D35" w:rsidP="009328D1">
            <w:pPr>
              <w:tabs>
                <w:tab w:val="left" w:pos="1136"/>
              </w:tabs>
              <w:autoSpaceDE w:val="0"/>
              <w:autoSpaceDN w:val="0"/>
              <w:jc w:val="center"/>
              <w:rPr>
                <w:szCs w:val="21"/>
                <w:lang w:val="zh-CN"/>
              </w:rPr>
            </w:pPr>
            <w:r w:rsidRPr="007F4BCE">
              <w:rPr>
                <w:szCs w:val="21"/>
                <w:lang w:val="zh-CN"/>
              </w:rPr>
              <w:t>36</w:t>
            </w:r>
          </w:p>
        </w:tc>
        <w:tc>
          <w:tcPr>
            <w:tcW w:w="701" w:type="dxa"/>
            <w:vAlign w:val="center"/>
          </w:tcPr>
          <w:p w:rsidR="00944D35" w:rsidRPr="007F4BCE" w:rsidRDefault="00944D35" w:rsidP="009328D1">
            <w:pPr>
              <w:tabs>
                <w:tab w:val="left" w:pos="1136"/>
              </w:tabs>
              <w:autoSpaceDE w:val="0"/>
              <w:autoSpaceDN w:val="0"/>
              <w:jc w:val="center"/>
              <w:rPr>
                <w:b/>
                <w:szCs w:val="21"/>
                <w:lang w:val="zh-CN"/>
              </w:rPr>
            </w:pPr>
          </w:p>
        </w:tc>
        <w:tc>
          <w:tcPr>
            <w:tcW w:w="699" w:type="dxa"/>
            <w:vAlign w:val="center"/>
          </w:tcPr>
          <w:p w:rsidR="00944D35" w:rsidRPr="007F4BCE" w:rsidRDefault="00944D35" w:rsidP="009328D1">
            <w:pPr>
              <w:tabs>
                <w:tab w:val="left" w:pos="1136"/>
              </w:tabs>
              <w:autoSpaceDE w:val="0"/>
              <w:autoSpaceDN w:val="0"/>
              <w:jc w:val="center"/>
              <w:rPr>
                <w:b/>
                <w:szCs w:val="21"/>
                <w:lang w:val="zh-CN"/>
              </w:rPr>
            </w:pPr>
          </w:p>
        </w:tc>
        <w:tc>
          <w:tcPr>
            <w:tcW w:w="723" w:type="dxa"/>
            <w:vAlign w:val="center"/>
          </w:tcPr>
          <w:p w:rsidR="00944D35" w:rsidRPr="007F4BCE" w:rsidRDefault="00944D35" w:rsidP="009328D1">
            <w:pPr>
              <w:tabs>
                <w:tab w:val="left" w:pos="1136"/>
              </w:tabs>
              <w:autoSpaceDE w:val="0"/>
              <w:autoSpaceDN w:val="0"/>
              <w:jc w:val="center"/>
              <w:rPr>
                <w:b/>
                <w:szCs w:val="21"/>
                <w:lang w:val="zh-CN"/>
              </w:rPr>
            </w:pPr>
          </w:p>
        </w:tc>
      </w:tr>
    </w:tbl>
    <w:p w:rsidR="00944D35" w:rsidRPr="007F4BCE" w:rsidRDefault="00944D35" w:rsidP="00944D35">
      <w:pPr>
        <w:spacing w:beforeLines="50" w:afterLines="50" w:line="400" w:lineRule="exact"/>
        <w:ind w:firstLineChars="200" w:firstLine="482"/>
        <w:rPr>
          <w:b/>
          <w:sz w:val="24"/>
        </w:rPr>
      </w:pPr>
      <w:r w:rsidRPr="007F4BCE">
        <w:rPr>
          <w:b/>
          <w:sz w:val="24"/>
        </w:rPr>
        <w:t>八、主要课程简介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rFonts w:hint="eastAsia"/>
          <w:szCs w:val="21"/>
        </w:rPr>
      </w:pPr>
      <w:r w:rsidRPr="007F4BCE">
        <w:rPr>
          <w:b/>
          <w:szCs w:val="21"/>
        </w:rPr>
        <w:t>1.</w:t>
      </w:r>
      <w:r w:rsidRPr="007F4BCE">
        <w:rPr>
          <w:b/>
          <w:szCs w:val="21"/>
          <w:lang w:val="zh-CN"/>
        </w:rPr>
        <w:t>课程名称</w:t>
      </w:r>
      <w:r w:rsidRPr="007F4BCE">
        <w:rPr>
          <w:b/>
          <w:szCs w:val="21"/>
        </w:rPr>
        <w:t>：</w:t>
      </w:r>
      <w:r w:rsidRPr="007F4BCE">
        <w:rPr>
          <w:bCs/>
          <w:szCs w:val="21"/>
        </w:rPr>
        <w:t>高等数学</w:t>
      </w:r>
      <w:r w:rsidRPr="007F4BCE">
        <w:rPr>
          <w:rFonts w:ascii="宋体" w:hAnsi="宋体" w:cs="宋体" w:hint="eastAsia"/>
          <w:szCs w:val="21"/>
        </w:rPr>
        <w:t>Ⅰ</w:t>
      </w:r>
      <w:r w:rsidRPr="007F4BCE">
        <w:rPr>
          <w:bCs/>
          <w:szCs w:val="21"/>
        </w:rPr>
        <w:t>/</w:t>
      </w:r>
      <w:r w:rsidRPr="007F4BCE">
        <w:rPr>
          <w:rFonts w:ascii="宋体" w:hAnsi="宋体" w:cs="宋体" w:hint="eastAsia"/>
          <w:szCs w:val="21"/>
        </w:rPr>
        <w:t>Ⅱ</w:t>
      </w:r>
      <w:r w:rsidRPr="007F4BCE">
        <w:rPr>
          <w:rFonts w:hint="eastAsia"/>
          <w:bCs/>
          <w:szCs w:val="21"/>
        </w:rPr>
        <w:t xml:space="preserve">  </w:t>
      </w:r>
      <w:r w:rsidRPr="007F4BCE">
        <w:rPr>
          <w:b/>
          <w:szCs w:val="21"/>
          <w:lang w:val="zh-CN"/>
        </w:rPr>
        <w:t>课程代码</w:t>
      </w:r>
      <w:r w:rsidRPr="007F4BCE">
        <w:rPr>
          <w:szCs w:val="21"/>
        </w:rPr>
        <w:t>：</w:t>
      </w:r>
      <w:r w:rsidRPr="007F4BCE">
        <w:rPr>
          <w:szCs w:val="21"/>
        </w:rPr>
        <w:t>2B060201/</w:t>
      </w:r>
      <w:r>
        <w:rPr>
          <w:rFonts w:hint="eastAsia"/>
          <w:szCs w:val="21"/>
        </w:rPr>
        <w:t>2B060206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szCs w:val="21"/>
        </w:rPr>
      </w:pPr>
      <w:r w:rsidRPr="007F4BCE">
        <w:rPr>
          <w:b/>
          <w:szCs w:val="21"/>
        </w:rPr>
        <w:t>课程内容：</w:t>
      </w:r>
      <w:r w:rsidRPr="007F4BCE">
        <w:rPr>
          <w:szCs w:val="21"/>
        </w:rPr>
        <w:t>函数；极限；连续；导数；积分；级数；常微分方程等。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spacing w:val="-4"/>
          <w:szCs w:val="21"/>
        </w:rPr>
      </w:pPr>
      <w:r w:rsidRPr="007F4BCE">
        <w:rPr>
          <w:rFonts w:hint="eastAsia"/>
          <w:b/>
          <w:szCs w:val="21"/>
        </w:rPr>
        <w:t>推荐</w:t>
      </w:r>
      <w:r w:rsidRPr="007F4BCE">
        <w:rPr>
          <w:b/>
          <w:szCs w:val="21"/>
        </w:rPr>
        <w:t>教材：</w:t>
      </w:r>
      <w:r w:rsidRPr="007F4BCE">
        <w:rPr>
          <w:spacing w:val="-4"/>
          <w:szCs w:val="21"/>
        </w:rPr>
        <w:t>高等数学（第五版）上、下册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同济大学应用数学系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北京：高等教育出版社，</w:t>
      </w:r>
      <w:r w:rsidRPr="007F4BCE">
        <w:rPr>
          <w:spacing w:val="-4"/>
          <w:szCs w:val="21"/>
        </w:rPr>
        <w:t>2002</w:t>
      </w:r>
      <w:r w:rsidRPr="007F4BCE">
        <w:rPr>
          <w:spacing w:val="-4"/>
          <w:szCs w:val="21"/>
        </w:rPr>
        <w:t>年</w:t>
      </w:r>
      <w:r w:rsidRPr="007F4BCE">
        <w:rPr>
          <w:spacing w:val="-4"/>
          <w:szCs w:val="21"/>
        </w:rPr>
        <w:t xml:space="preserve">. 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b/>
          <w:szCs w:val="21"/>
        </w:rPr>
      </w:pPr>
      <w:r w:rsidRPr="007F4BCE">
        <w:rPr>
          <w:b/>
          <w:szCs w:val="21"/>
        </w:rPr>
        <w:t>参考书目：</w:t>
      </w:r>
    </w:p>
    <w:p w:rsidR="00944D35" w:rsidRPr="007F4BCE" w:rsidRDefault="00944D35" w:rsidP="00944D35">
      <w:pPr>
        <w:spacing w:line="400" w:lineRule="exact"/>
        <w:ind w:firstLineChars="200" w:firstLine="412"/>
        <w:rPr>
          <w:spacing w:val="-4"/>
          <w:szCs w:val="21"/>
        </w:rPr>
      </w:pPr>
      <w:r w:rsidRPr="007F4BCE">
        <w:rPr>
          <w:spacing w:val="-4"/>
          <w:szCs w:val="21"/>
        </w:rPr>
        <w:t>[1]</w:t>
      </w:r>
      <w:r w:rsidRPr="007F4BCE">
        <w:rPr>
          <w:spacing w:val="-4"/>
          <w:szCs w:val="21"/>
        </w:rPr>
        <w:t>高等数学（上、下册）（化、生、地）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华东师范大学数学系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上海：华东师范大学出版社，</w:t>
      </w:r>
      <w:r w:rsidRPr="007F4BCE">
        <w:rPr>
          <w:spacing w:val="-4"/>
          <w:szCs w:val="21"/>
        </w:rPr>
        <w:t>1998</w:t>
      </w:r>
      <w:r w:rsidRPr="007F4BCE">
        <w:rPr>
          <w:spacing w:val="-4"/>
          <w:szCs w:val="21"/>
        </w:rPr>
        <w:t>年</w:t>
      </w:r>
      <w:r w:rsidRPr="007F4BCE">
        <w:rPr>
          <w:spacing w:val="-4"/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12"/>
        <w:rPr>
          <w:spacing w:val="-4"/>
          <w:szCs w:val="21"/>
        </w:rPr>
      </w:pPr>
      <w:r w:rsidRPr="007F4BCE">
        <w:rPr>
          <w:spacing w:val="-4"/>
          <w:szCs w:val="21"/>
        </w:rPr>
        <w:t>[2]</w:t>
      </w:r>
      <w:r w:rsidRPr="007F4BCE">
        <w:rPr>
          <w:spacing w:val="-4"/>
          <w:szCs w:val="21"/>
        </w:rPr>
        <w:t>高等数学（第一版）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薛志纯，余慎之，袁洁英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北京：清华大学出版社，</w:t>
      </w:r>
      <w:r w:rsidRPr="007F4BCE">
        <w:rPr>
          <w:spacing w:val="-4"/>
          <w:szCs w:val="21"/>
        </w:rPr>
        <w:t>2008</w:t>
      </w:r>
      <w:r w:rsidRPr="007F4BCE">
        <w:rPr>
          <w:spacing w:val="-4"/>
          <w:szCs w:val="21"/>
        </w:rPr>
        <w:t>年</w:t>
      </w:r>
      <w:r w:rsidRPr="007F4BCE">
        <w:rPr>
          <w:spacing w:val="-4"/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12"/>
        <w:rPr>
          <w:spacing w:val="-4"/>
          <w:szCs w:val="21"/>
        </w:rPr>
      </w:pPr>
      <w:r w:rsidRPr="007F4BCE">
        <w:rPr>
          <w:spacing w:val="-4"/>
          <w:szCs w:val="21"/>
        </w:rPr>
        <w:lastRenderedPageBreak/>
        <w:t>[3]</w:t>
      </w:r>
      <w:r w:rsidRPr="007F4BCE">
        <w:rPr>
          <w:spacing w:val="-4"/>
          <w:szCs w:val="21"/>
        </w:rPr>
        <w:t>高等数学（第二版）上、下册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李忠，周建莹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北京：北京大学出版社，</w:t>
      </w:r>
      <w:r w:rsidRPr="007F4BCE">
        <w:rPr>
          <w:spacing w:val="-4"/>
          <w:szCs w:val="21"/>
        </w:rPr>
        <w:t>2009</w:t>
      </w:r>
      <w:r w:rsidRPr="007F4BCE">
        <w:rPr>
          <w:spacing w:val="-4"/>
          <w:szCs w:val="21"/>
        </w:rPr>
        <w:t>年</w:t>
      </w:r>
      <w:r w:rsidRPr="007F4BCE">
        <w:rPr>
          <w:spacing w:val="-4"/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rFonts w:hint="eastAsia"/>
          <w:szCs w:val="21"/>
        </w:rPr>
      </w:pPr>
      <w:r w:rsidRPr="007F4BCE">
        <w:rPr>
          <w:b/>
          <w:szCs w:val="21"/>
        </w:rPr>
        <w:t>2.</w:t>
      </w:r>
      <w:r w:rsidRPr="007F4BCE">
        <w:rPr>
          <w:b/>
          <w:szCs w:val="21"/>
          <w:lang w:val="zh-CN"/>
        </w:rPr>
        <w:t>课程名称</w:t>
      </w:r>
      <w:r w:rsidRPr="007F4BCE">
        <w:rPr>
          <w:b/>
          <w:szCs w:val="21"/>
        </w:rPr>
        <w:t>：</w:t>
      </w:r>
      <w:r w:rsidRPr="007F4BCE">
        <w:rPr>
          <w:bCs/>
          <w:szCs w:val="21"/>
        </w:rPr>
        <w:t>无机化学</w:t>
      </w:r>
      <w:r w:rsidRPr="007F4BCE">
        <w:rPr>
          <w:rFonts w:ascii="宋体" w:hAnsi="宋体" w:cs="宋体" w:hint="eastAsia"/>
          <w:szCs w:val="21"/>
        </w:rPr>
        <w:t>Ⅰ</w:t>
      </w:r>
      <w:r w:rsidRPr="007F4BCE">
        <w:rPr>
          <w:bCs/>
          <w:szCs w:val="21"/>
        </w:rPr>
        <w:t>/</w:t>
      </w:r>
      <w:r w:rsidRPr="007F4BCE">
        <w:rPr>
          <w:rFonts w:ascii="宋体" w:hAnsi="宋体" w:cs="宋体" w:hint="eastAsia"/>
          <w:szCs w:val="21"/>
        </w:rPr>
        <w:t>Ⅱ</w:t>
      </w:r>
      <w:r w:rsidRPr="007F4BCE">
        <w:rPr>
          <w:rFonts w:hint="eastAsia"/>
          <w:bCs/>
          <w:szCs w:val="21"/>
        </w:rPr>
        <w:t xml:space="preserve">  </w:t>
      </w:r>
      <w:r w:rsidRPr="007F4BCE">
        <w:rPr>
          <w:b/>
          <w:szCs w:val="21"/>
          <w:lang w:val="zh-CN"/>
        </w:rPr>
        <w:t>课程代码</w:t>
      </w:r>
      <w:r w:rsidRPr="007F4BCE">
        <w:rPr>
          <w:szCs w:val="21"/>
        </w:rPr>
        <w:t>：</w:t>
      </w:r>
      <w:r w:rsidRPr="007F4BCE">
        <w:rPr>
          <w:szCs w:val="21"/>
        </w:rPr>
        <w:t>2B060202/</w:t>
      </w:r>
      <w:r>
        <w:rPr>
          <w:rFonts w:hint="eastAsia"/>
          <w:szCs w:val="21"/>
        </w:rPr>
        <w:t>2B060207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szCs w:val="21"/>
        </w:rPr>
      </w:pPr>
      <w:r w:rsidRPr="007F4BCE">
        <w:rPr>
          <w:b/>
          <w:szCs w:val="21"/>
        </w:rPr>
        <w:t>课程内容</w:t>
      </w:r>
      <w:r w:rsidRPr="007F4BCE">
        <w:rPr>
          <w:szCs w:val="21"/>
        </w:rPr>
        <w:t>：气体；热化学；化学热力学基础；化学平衡；酸碱平衡；沉淀溶解平衡；电化学基础；原子结构；分子结构；固体结构；配合物结构；</w:t>
      </w:r>
      <w:r w:rsidRPr="007F4BCE">
        <w:rPr>
          <w:szCs w:val="21"/>
        </w:rPr>
        <w:t>S</w:t>
      </w:r>
      <w:r w:rsidRPr="007F4BCE">
        <w:rPr>
          <w:szCs w:val="21"/>
        </w:rPr>
        <w:t>区元素；</w:t>
      </w:r>
      <w:r w:rsidRPr="007F4BCE">
        <w:rPr>
          <w:szCs w:val="21"/>
        </w:rPr>
        <w:t>P</w:t>
      </w:r>
      <w:r w:rsidRPr="007F4BCE">
        <w:rPr>
          <w:szCs w:val="21"/>
        </w:rPr>
        <w:t>区元素（</w:t>
      </w:r>
      <w:r w:rsidRPr="007F4BCE">
        <w:rPr>
          <w:szCs w:val="21"/>
        </w:rPr>
        <w:t>1</w:t>
      </w:r>
      <w:r w:rsidRPr="007F4BCE">
        <w:rPr>
          <w:szCs w:val="21"/>
        </w:rPr>
        <w:t>，</w:t>
      </w:r>
      <w:r w:rsidRPr="007F4BCE">
        <w:rPr>
          <w:szCs w:val="21"/>
        </w:rPr>
        <w:t>2</w:t>
      </w:r>
      <w:r w:rsidRPr="007F4BCE">
        <w:rPr>
          <w:szCs w:val="21"/>
        </w:rPr>
        <w:t>，</w:t>
      </w:r>
      <w:r w:rsidRPr="007F4BCE">
        <w:rPr>
          <w:szCs w:val="21"/>
        </w:rPr>
        <w:t>3</w:t>
      </w:r>
      <w:r w:rsidRPr="007F4BCE">
        <w:rPr>
          <w:szCs w:val="21"/>
        </w:rPr>
        <w:t>）；</w:t>
      </w:r>
      <w:r w:rsidRPr="007F4BCE">
        <w:rPr>
          <w:szCs w:val="21"/>
        </w:rPr>
        <w:t>d</w:t>
      </w:r>
      <w:r w:rsidRPr="007F4BCE">
        <w:rPr>
          <w:szCs w:val="21"/>
        </w:rPr>
        <w:t>区元素（</w:t>
      </w:r>
      <w:r w:rsidRPr="007F4BCE">
        <w:rPr>
          <w:szCs w:val="21"/>
        </w:rPr>
        <w:t>1</w:t>
      </w:r>
      <w:r w:rsidRPr="007F4BCE">
        <w:rPr>
          <w:szCs w:val="21"/>
        </w:rPr>
        <w:t>，</w:t>
      </w:r>
      <w:r w:rsidRPr="007F4BCE">
        <w:rPr>
          <w:szCs w:val="21"/>
        </w:rPr>
        <w:t>2</w:t>
      </w:r>
      <w:r w:rsidRPr="007F4BCE">
        <w:rPr>
          <w:szCs w:val="21"/>
        </w:rPr>
        <w:t>）；</w:t>
      </w:r>
      <w:r w:rsidRPr="007F4BCE">
        <w:rPr>
          <w:szCs w:val="21"/>
        </w:rPr>
        <w:t>f</w:t>
      </w:r>
      <w:r w:rsidRPr="007F4BCE">
        <w:rPr>
          <w:szCs w:val="21"/>
        </w:rPr>
        <w:t>区金属等。</w:t>
      </w:r>
    </w:p>
    <w:p w:rsidR="00944D35" w:rsidRPr="007F4BCE" w:rsidRDefault="00944D35" w:rsidP="00944D35">
      <w:pPr>
        <w:widowControl/>
        <w:spacing w:line="400" w:lineRule="exact"/>
        <w:ind w:firstLineChars="200" w:firstLine="422"/>
        <w:rPr>
          <w:spacing w:val="-10"/>
          <w:szCs w:val="21"/>
        </w:rPr>
      </w:pPr>
      <w:r w:rsidRPr="007F4BCE">
        <w:rPr>
          <w:rFonts w:hint="eastAsia"/>
          <w:b/>
        </w:rPr>
        <w:t>推荐</w:t>
      </w:r>
      <w:r w:rsidRPr="007F4BCE">
        <w:rPr>
          <w:b/>
        </w:rPr>
        <w:t>教材</w:t>
      </w:r>
      <w:r w:rsidRPr="007F4BCE">
        <w:t>：</w:t>
      </w:r>
      <w:r w:rsidRPr="007F4BCE">
        <w:rPr>
          <w:spacing w:val="-6"/>
          <w:szCs w:val="21"/>
        </w:rPr>
        <w:t>无机化学（第</w:t>
      </w:r>
      <w:r w:rsidRPr="007F4BCE">
        <w:rPr>
          <w:rFonts w:hint="eastAsia"/>
          <w:spacing w:val="-6"/>
          <w:szCs w:val="21"/>
        </w:rPr>
        <w:t>五</w:t>
      </w:r>
      <w:r w:rsidRPr="007F4BCE">
        <w:rPr>
          <w:spacing w:val="-6"/>
          <w:szCs w:val="21"/>
        </w:rPr>
        <w:t>版）</w:t>
      </w:r>
      <w:r w:rsidRPr="007F4BCE">
        <w:rPr>
          <w:spacing w:val="-6"/>
          <w:szCs w:val="21"/>
        </w:rPr>
        <w:t xml:space="preserve">. </w:t>
      </w:r>
      <w:r w:rsidRPr="007F4BCE">
        <w:rPr>
          <w:spacing w:val="-6"/>
          <w:szCs w:val="21"/>
        </w:rPr>
        <w:t>大连理工大学无机化学教研室编</w:t>
      </w:r>
      <w:r w:rsidRPr="007F4BCE">
        <w:rPr>
          <w:spacing w:val="-6"/>
          <w:szCs w:val="21"/>
        </w:rPr>
        <w:t>.</w:t>
      </w:r>
      <w:r w:rsidRPr="007F4BCE">
        <w:rPr>
          <w:spacing w:val="-6"/>
          <w:szCs w:val="21"/>
        </w:rPr>
        <w:t>北京：高等教育出版社，</w:t>
      </w:r>
      <w:r w:rsidRPr="007F4BCE">
        <w:rPr>
          <w:spacing w:val="-6"/>
          <w:szCs w:val="21"/>
        </w:rPr>
        <w:t>2006</w:t>
      </w:r>
      <w:r w:rsidRPr="007F4BCE">
        <w:rPr>
          <w:spacing w:val="-6"/>
          <w:szCs w:val="21"/>
        </w:rPr>
        <w:t>年</w:t>
      </w:r>
      <w:r w:rsidRPr="007F4BCE">
        <w:rPr>
          <w:spacing w:val="-6"/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szCs w:val="21"/>
        </w:rPr>
      </w:pPr>
      <w:r w:rsidRPr="007F4BCE">
        <w:rPr>
          <w:b/>
          <w:szCs w:val="21"/>
        </w:rPr>
        <w:t>参考书目</w:t>
      </w:r>
      <w:r w:rsidRPr="007F4BCE">
        <w:rPr>
          <w:szCs w:val="21"/>
        </w:rPr>
        <w:t>：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szCs w:val="21"/>
        </w:rPr>
      </w:pPr>
      <w:r w:rsidRPr="007F4BCE">
        <w:rPr>
          <w:szCs w:val="21"/>
        </w:rPr>
        <w:t>[1]</w:t>
      </w:r>
      <w:r w:rsidRPr="007F4BCE">
        <w:rPr>
          <w:szCs w:val="21"/>
        </w:rPr>
        <w:t>无机化学</w:t>
      </w:r>
      <w:r w:rsidRPr="007F4BCE">
        <w:rPr>
          <w:szCs w:val="21"/>
        </w:rPr>
        <w:t>.</w:t>
      </w:r>
      <w:r w:rsidRPr="007F4BCE">
        <w:rPr>
          <w:szCs w:val="21"/>
        </w:rPr>
        <w:t>武汉大学等</w:t>
      </w:r>
      <w:r w:rsidRPr="007F4BCE">
        <w:rPr>
          <w:szCs w:val="21"/>
        </w:rPr>
        <w:t>.</w:t>
      </w:r>
      <w:r w:rsidRPr="007F4BCE">
        <w:rPr>
          <w:szCs w:val="21"/>
        </w:rPr>
        <w:t>北京：高等教育出版社，</w:t>
      </w:r>
      <w:r w:rsidRPr="007F4BCE">
        <w:rPr>
          <w:szCs w:val="21"/>
        </w:rPr>
        <w:t>2004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szCs w:val="21"/>
        </w:rPr>
      </w:pPr>
      <w:r w:rsidRPr="007F4BCE">
        <w:rPr>
          <w:szCs w:val="21"/>
        </w:rPr>
        <w:t>[2]</w:t>
      </w:r>
      <w:r w:rsidRPr="007F4BCE">
        <w:rPr>
          <w:szCs w:val="21"/>
        </w:rPr>
        <w:t>无机化学</w:t>
      </w:r>
      <w:r w:rsidRPr="007F4BCE">
        <w:rPr>
          <w:szCs w:val="21"/>
        </w:rPr>
        <w:t>.</w:t>
      </w:r>
      <w:r w:rsidRPr="007F4BCE">
        <w:t>张祖德</w:t>
      </w:r>
      <w:r w:rsidRPr="007F4BCE">
        <w:rPr>
          <w:szCs w:val="21"/>
        </w:rPr>
        <w:t>.</w:t>
      </w:r>
      <w:r w:rsidRPr="007F4BCE">
        <w:rPr>
          <w:szCs w:val="21"/>
        </w:rPr>
        <w:t>合肥：中国科学技术大学出版社，</w:t>
      </w:r>
      <w:r w:rsidRPr="007F4BCE">
        <w:rPr>
          <w:szCs w:val="21"/>
        </w:rPr>
        <w:t>2008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szCs w:val="21"/>
        </w:rPr>
      </w:pPr>
      <w:r w:rsidRPr="007F4BCE">
        <w:rPr>
          <w:szCs w:val="21"/>
        </w:rPr>
        <w:t>[3]</w:t>
      </w:r>
      <w:r w:rsidRPr="007F4BCE">
        <w:rPr>
          <w:szCs w:val="21"/>
        </w:rPr>
        <w:t>无机化学</w:t>
      </w:r>
      <w:r w:rsidRPr="007F4BCE">
        <w:rPr>
          <w:szCs w:val="21"/>
        </w:rPr>
        <w:t>.</w:t>
      </w:r>
      <w:r w:rsidRPr="007F4BCE">
        <w:t>天津大学无机化学教研室编</w:t>
      </w:r>
      <w:r w:rsidRPr="007F4BCE">
        <w:rPr>
          <w:szCs w:val="21"/>
        </w:rPr>
        <w:t>.</w:t>
      </w:r>
      <w:r w:rsidRPr="007F4BCE">
        <w:rPr>
          <w:szCs w:val="21"/>
        </w:rPr>
        <w:t>北京：</w:t>
      </w:r>
      <w:r w:rsidRPr="007F4BCE">
        <w:t>高等教育出版社</w:t>
      </w:r>
      <w:r w:rsidRPr="007F4BCE">
        <w:rPr>
          <w:szCs w:val="21"/>
        </w:rPr>
        <w:t>，</w:t>
      </w:r>
      <w:r w:rsidRPr="007F4BCE">
        <w:rPr>
          <w:szCs w:val="21"/>
        </w:rPr>
        <w:t>2002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rFonts w:hint="eastAsia"/>
          <w:szCs w:val="21"/>
        </w:rPr>
      </w:pPr>
      <w:r w:rsidRPr="007F4BCE">
        <w:rPr>
          <w:b/>
          <w:szCs w:val="21"/>
        </w:rPr>
        <w:t>3.</w:t>
      </w:r>
      <w:r w:rsidRPr="007F4BCE">
        <w:rPr>
          <w:b/>
          <w:szCs w:val="21"/>
          <w:lang w:val="zh-CN"/>
        </w:rPr>
        <w:t>课程名称</w:t>
      </w:r>
      <w:r w:rsidRPr="007F4BCE">
        <w:rPr>
          <w:b/>
          <w:szCs w:val="21"/>
        </w:rPr>
        <w:t>：</w:t>
      </w:r>
      <w:r w:rsidRPr="007F4BCE">
        <w:rPr>
          <w:bCs/>
          <w:szCs w:val="21"/>
        </w:rPr>
        <w:t>无机化学实验</w:t>
      </w:r>
      <w:r w:rsidRPr="007F4BCE">
        <w:rPr>
          <w:rFonts w:ascii="宋体" w:hAnsi="宋体" w:cs="宋体" w:hint="eastAsia"/>
          <w:szCs w:val="21"/>
        </w:rPr>
        <w:t>Ⅰ</w:t>
      </w:r>
      <w:r w:rsidRPr="007F4BCE">
        <w:rPr>
          <w:bCs/>
          <w:szCs w:val="21"/>
        </w:rPr>
        <w:t>/</w:t>
      </w:r>
      <w:r w:rsidRPr="007F4BCE">
        <w:rPr>
          <w:rFonts w:ascii="宋体" w:hAnsi="宋体" w:cs="宋体" w:hint="eastAsia"/>
          <w:szCs w:val="21"/>
        </w:rPr>
        <w:t>Ⅱ</w:t>
      </w:r>
      <w:r w:rsidRPr="007F4BCE">
        <w:rPr>
          <w:rFonts w:hint="eastAsia"/>
          <w:bCs/>
          <w:szCs w:val="21"/>
        </w:rPr>
        <w:t xml:space="preserve">  </w:t>
      </w:r>
      <w:r w:rsidRPr="007F4BCE">
        <w:rPr>
          <w:b/>
          <w:szCs w:val="21"/>
          <w:lang w:val="zh-CN"/>
        </w:rPr>
        <w:t>课程代码</w:t>
      </w:r>
      <w:r w:rsidRPr="007F4BCE">
        <w:rPr>
          <w:b/>
          <w:szCs w:val="21"/>
        </w:rPr>
        <w:t>：</w:t>
      </w:r>
      <w:r w:rsidRPr="007F4BCE">
        <w:rPr>
          <w:szCs w:val="21"/>
        </w:rPr>
        <w:t>2B060203/</w:t>
      </w:r>
      <w:r>
        <w:rPr>
          <w:rFonts w:hint="eastAsia"/>
          <w:szCs w:val="21"/>
        </w:rPr>
        <w:t>2B060208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szCs w:val="21"/>
        </w:rPr>
      </w:pPr>
      <w:r w:rsidRPr="007F4BCE">
        <w:rPr>
          <w:b/>
          <w:szCs w:val="21"/>
        </w:rPr>
        <w:t>课程内容：</w:t>
      </w:r>
      <w:r w:rsidRPr="007F4BCE">
        <w:rPr>
          <w:szCs w:val="21"/>
        </w:rPr>
        <w:t>化学实验室基本常识仪器的认领、洗涤和干燥；溶液的配制；滴定操作；化学反应速率与活化能；转化法制硝酸钾；碘化铅溶度积的测定；五水合硫酸铜结晶水的测定；醋酸电离度和电离常数的测定；由海盐制备试剂级氯化钠；硫代硫酸钠的制备；碱式碳酸铜的制备；一种钴配合物的制备；硫酸亚铁铵的制备；四氧化三铅组成的测定；常见非金属阴离子的分离与鉴定；常见阳离子的分离与鉴定；过渡元素化合物的性质，离子鉴定和未知物的鉴别，金属氢氧化物沉淀</w:t>
      </w:r>
      <w:r w:rsidRPr="007F4BCE">
        <w:rPr>
          <w:szCs w:val="21"/>
        </w:rPr>
        <w:t>pH</w:t>
      </w:r>
      <w:r w:rsidRPr="007F4BCE">
        <w:rPr>
          <w:szCs w:val="21"/>
        </w:rPr>
        <w:t>值的测定。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b/>
          <w:szCs w:val="21"/>
        </w:rPr>
      </w:pPr>
      <w:r w:rsidRPr="007F4BCE">
        <w:rPr>
          <w:rFonts w:hint="eastAsia"/>
          <w:b/>
          <w:szCs w:val="21"/>
        </w:rPr>
        <w:t>推荐</w:t>
      </w:r>
      <w:r w:rsidRPr="007F4BCE">
        <w:rPr>
          <w:b/>
          <w:szCs w:val="21"/>
        </w:rPr>
        <w:t>教材</w:t>
      </w:r>
      <w:r w:rsidRPr="007F4BCE">
        <w:rPr>
          <w:szCs w:val="21"/>
        </w:rPr>
        <w:t>：无机化学实验</w:t>
      </w:r>
      <w:r w:rsidRPr="007F4BCE">
        <w:rPr>
          <w:szCs w:val="21"/>
        </w:rPr>
        <w:t>.</w:t>
      </w:r>
      <w:r w:rsidRPr="007F4BCE">
        <w:rPr>
          <w:szCs w:val="21"/>
        </w:rPr>
        <w:t>北京师范大学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北京：</w:t>
      </w:r>
      <w:r w:rsidRPr="007F4BCE">
        <w:rPr>
          <w:szCs w:val="21"/>
        </w:rPr>
        <w:t>高等教育出版社，</w:t>
      </w:r>
      <w:r w:rsidRPr="007F4BCE">
        <w:rPr>
          <w:szCs w:val="21"/>
        </w:rPr>
        <w:t>2001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b/>
          <w:szCs w:val="21"/>
        </w:rPr>
      </w:pPr>
      <w:r w:rsidRPr="007F4BCE">
        <w:rPr>
          <w:b/>
          <w:szCs w:val="21"/>
        </w:rPr>
        <w:t>参考书目：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szCs w:val="21"/>
        </w:rPr>
      </w:pPr>
      <w:r w:rsidRPr="007F4BCE">
        <w:rPr>
          <w:szCs w:val="21"/>
        </w:rPr>
        <w:t>[1]</w:t>
      </w:r>
      <w:r w:rsidRPr="007F4BCE">
        <w:rPr>
          <w:szCs w:val="21"/>
        </w:rPr>
        <w:t>无机化学实验</w:t>
      </w:r>
      <w:r w:rsidRPr="007F4BCE">
        <w:rPr>
          <w:szCs w:val="21"/>
        </w:rPr>
        <w:t>.</w:t>
      </w:r>
      <w:r w:rsidRPr="007F4BCE">
        <w:rPr>
          <w:szCs w:val="21"/>
        </w:rPr>
        <w:t>武汉大学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北京：</w:t>
      </w:r>
      <w:r w:rsidRPr="007F4BCE">
        <w:rPr>
          <w:szCs w:val="21"/>
        </w:rPr>
        <w:t>高等教育出版社，</w:t>
      </w:r>
      <w:r w:rsidRPr="007F4BCE">
        <w:rPr>
          <w:szCs w:val="21"/>
        </w:rPr>
        <w:t>2002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szCs w:val="21"/>
        </w:rPr>
      </w:pPr>
      <w:r w:rsidRPr="007F4BCE">
        <w:rPr>
          <w:szCs w:val="21"/>
        </w:rPr>
        <w:t>[2]</w:t>
      </w:r>
      <w:r w:rsidRPr="007F4BCE">
        <w:rPr>
          <w:szCs w:val="21"/>
        </w:rPr>
        <w:t>无机化学实验</w:t>
      </w:r>
      <w:r w:rsidRPr="007F4BCE">
        <w:rPr>
          <w:szCs w:val="21"/>
        </w:rPr>
        <w:t>.</w:t>
      </w:r>
      <w:r w:rsidRPr="007F4BCE">
        <w:rPr>
          <w:szCs w:val="21"/>
        </w:rPr>
        <w:t>袁天佑，吴文伟，王清等</w:t>
      </w:r>
      <w:r w:rsidRPr="007F4BCE">
        <w:rPr>
          <w:szCs w:val="21"/>
        </w:rPr>
        <w:t>.</w:t>
      </w:r>
      <w:r w:rsidRPr="007F4BCE">
        <w:rPr>
          <w:szCs w:val="21"/>
        </w:rPr>
        <w:t>上海：华东理工大学出版社，</w:t>
      </w:r>
      <w:r w:rsidRPr="007F4BCE">
        <w:rPr>
          <w:szCs w:val="21"/>
        </w:rPr>
        <w:t>2005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szCs w:val="21"/>
        </w:rPr>
      </w:pPr>
      <w:r w:rsidRPr="007F4BCE">
        <w:rPr>
          <w:szCs w:val="21"/>
        </w:rPr>
        <w:t>[3]</w:t>
      </w:r>
      <w:r w:rsidRPr="007F4BCE">
        <w:rPr>
          <w:szCs w:val="21"/>
        </w:rPr>
        <w:t>无机化学实验（第一版）</w:t>
      </w:r>
      <w:r w:rsidRPr="007F4BCE">
        <w:rPr>
          <w:szCs w:val="21"/>
        </w:rPr>
        <w:t>.</w:t>
      </w:r>
      <w:r w:rsidRPr="007F4BCE">
        <w:rPr>
          <w:szCs w:val="21"/>
        </w:rPr>
        <w:t>高明慧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合肥：</w:t>
      </w:r>
      <w:r w:rsidRPr="007F4BCE">
        <w:rPr>
          <w:szCs w:val="21"/>
        </w:rPr>
        <w:t>中国科学技术大学出版社，</w:t>
      </w:r>
      <w:r w:rsidRPr="007F4BCE">
        <w:rPr>
          <w:szCs w:val="21"/>
        </w:rPr>
        <w:t>2011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bCs/>
          <w:szCs w:val="21"/>
        </w:rPr>
      </w:pPr>
      <w:r w:rsidRPr="007F4BCE">
        <w:rPr>
          <w:b/>
          <w:szCs w:val="21"/>
        </w:rPr>
        <w:t>4.</w:t>
      </w:r>
      <w:r w:rsidRPr="007F4BCE">
        <w:rPr>
          <w:b/>
          <w:szCs w:val="21"/>
          <w:lang w:val="zh-CN"/>
        </w:rPr>
        <w:t>课程名称</w:t>
      </w:r>
      <w:r w:rsidRPr="007F4BCE">
        <w:rPr>
          <w:szCs w:val="21"/>
        </w:rPr>
        <w:t>：</w:t>
      </w:r>
      <w:r w:rsidRPr="007F4BCE">
        <w:rPr>
          <w:bCs/>
          <w:szCs w:val="21"/>
        </w:rPr>
        <w:t>有机化学</w:t>
      </w:r>
      <w:r w:rsidRPr="007F4BCE">
        <w:rPr>
          <w:rFonts w:hint="eastAsia"/>
          <w:bCs/>
          <w:szCs w:val="21"/>
        </w:rPr>
        <w:t xml:space="preserve">  </w:t>
      </w:r>
      <w:r w:rsidRPr="007F4BCE">
        <w:rPr>
          <w:b/>
          <w:bCs/>
          <w:szCs w:val="21"/>
        </w:rPr>
        <w:t>课程代码：</w:t>
      </w:r>
      <w:r w:rsidRPr="007F4BCE">
        <w:rPr>
          <w:bCs/>
          <w:szCs w:val="21"/>
        </w:rPr>
        <w:t>2B060204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bCs/>
          <w:szCs w:val="21"/>
        </w:rPr>
      </w:pPr>
      <w:r w:rsidRPr="007F4BCE">
        <w:rPr>
          <w:b/>
          <w:szCs w:val="21"/>
        </w:rPr>
        <w:t>课程内容：</w:t>
      </w:r>
      <w:r w:rsidRPr="007F4BCE">
        <w:rPr>
          <w:bCs/>
          <w:szCs w:val="21"/>
        </w:rPr>
        <w:t>结构与性能概论；分类及命名；同分异构现象；结构的表征；饱和烃；不饱和烃；芳香烃；卤代烃；醇；酚；醚；醛；酮；醌；羧酸及其衍生物；有机含氮化合物；杂环化合物；糖；氨基酸；蛋白质及核酸。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bCs/>
          <w:szCs w:val="21"/>
        </w:rPr>
      </w:pPr>
      <w:r w:rsidRPr="007F4BCE">
        <w:rPr>
          <w:rFonts w:hint="eastAsia"/>
          <w:b/>
          <w:bCs/>
          <w:szCs w:val="21"/>
        </w:rPr>
        <w:t>推荐</w:t>
      </w:r>
      <w:r w:rsidRPr="007F4BCE">
        <w:rPr>
          <w:b/>
          <w:bCs/>
          <w:szCs w:val="21"/>
        </w:rPr>
        <w:t>教材：</w:t>
      </w:r>
      <w:r w:rsidRPr="007F4BCE">
        <w:rPr>
          <w:bCs/>
          <w:szCs w:val="21"/>
        </w:rPr>
        <w:t>有机化学（第二版）</w:t>
      </w:r>
      <w:r w:rsidRPr="007F4BCE">
        <w:rPr>
          <w:szCs w:val="21"/>
        </w:rPr>
        <w:t>.</w:t>
      </w:r>
      <w:r w:rsidRPr="007F4BCE">
        <w:rPr>
          <w:bCs/>
          <w:szCs w:val="21"/>
        </w:rPr>
        <w:t>高占先</w:t>
      </w:r>
      <w:r w:rsidRPr="007F4BCE">
        <w:rPr>
          <w:szCs w:val="21"/>
        </w:rPr>
        <w:t>.</w:t>
      </w:r>
      <w:r w:rsidRPr="007F4BCE">
        <w:rPr>
          <w:spacing w:val="-4"/>
          <w:szCs w:val="21"/>
        </w:rPr>
        <w:t>北京：</w:t>
      </w:r>
      <w:r w:rsidRPr="007F4BCE">
        <w:rPr>
          <w:bCs/>
          <w:szCs w:val="21"/>
        </w:rPr>
        <w:t>高等教育出版社，</w:t>
      </w:r>
      <w:r w:rsidRPr="007F4BCE">
        <w:rPr>
          <w:bCs/>
          <w:szCs w:val="21"/>
        </w:rPr>
        <w:t>2007</w:t>
      </w:r>
      <w:r w:rsidRPr="007F4BCE">
        <w:rPr>
          <w:bCs/>
          <w:szCs w:val="21"/>
        </w:rPr>
        <w:t>年</w:t>
      </w:r>
      <w:r w:rsidRPr="007F4BCE">
        <w:rPr>
          <w:szCs w:val="21"/>
        </w:rPr>
        <w:t>.</w:t>
      </w:r>
      <w:r w:rsidRPr="007F4BCE">
        <w:rPr>
          <w:bCs/>
          <w:szCs w:val="21"/>
        </w:rPr>
        <w:t xml:space="preserve"> 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b/>
          <w:szCs w:val="21"/>
        </w:rPr>
      </w:pPr>
      <w:r w:rsidRPr="007F4BCE">
        <w:rPr>
          <w:b/>
          <w:szCs w:val="21"/>
        </w:rPr>
        <w:t>参考书目：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bCs/>
          <w:szCs w:val="21"/>
        </w:rPr>
      </w:pPr>
      <w:r w:rsidRPr="007F4BCE">
        <w:rPr>
          <w:szCs w:val="21"/>
        </w:rPr>
        <w:t>[1]</w:t>
      </w:r>
      <w:r w:rsidRPr="007F4BCE">
        <w:rPr>
          <w:bCs/>
          <w:szCs w:val="21"/>
        </w:rPr>
        <w:t>有机化学（上、下册）</w:t>
      </w:r>
      <w:r w:rsidRPr="007F4BCE">
        <w:rPr>
          <w:szCs w:val="21"/>
        </w:rPr>
        <w:t>.</w:t>
      </w:r>
      <w:r w:rsidRPr="007F4BCE">
        <w:rPr>
          <w:bCs/>
          <w:szCs w:val="21"/>
        </w:rPr>
        <w:t>胡宏纹</w:t>
      </w:r>
      <w:r w:rsidRPr="007F4BCE">
        <w:rPr>
          <w:szCs w:val="21"/>
        </w:rPr>
        <w:t>.</w:t>
      </w:r>
      <w:r w:rsidRPr="007F4BCE">
        <w:rPr>
          <w:spacing w:val="-4"/>
          <w:szCs w:val="21"/>
        </w:rPr>
        <w:t>北京：</w:t>
      </w:r>
      <w:r w:rsidRPr="007F4BCE">
        <w:rPr>
          <w:bCs/>
          <w:szCs w:val="21"/>
        </w:rPr>
        <w:t>高等教育出版社，</w:t>
      </w:r>
      <w:r w:rsidRPr="007F4BCE">
        <w:rPr>
          <w:bCs/>
          <w:szCs w:val="21"/>
        </w:rPr>
        <w:t>2004</w:t>
      </w:r>
      <w:r w:rsidRPr="007F4BCE">
        <w:rPr>
          <w:bCs/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bCs/>
          <w:szCs w:val="21"/>
        </w:rPr>
      </w:pPr>
      <w:r w:rsidRPr="007F4BCE">
        <w:rPr>
          <w:szCs w:val="21"/>
        </w:rPr>
        <w:t>[2]</w:t>
      </w:r>
      <w:r w:rsidRPr="007F4BCE">
        <w:rPr>
          <w:bCs/>
          <w:szCs w:val="21"/>
        </w:rPr>
        <w:t>有机化学（上、下册）</w:t>
      </w:r>
      <w:r w:rsidRPr="007F4BCE">
        <w:rPr>
          <w:szCs w:val="21"/>
        </w:rPr>
        <w:t>.</w:t>
      </w:r>
      <w:r w:rsidRPr="007F4BCE">
        <w:rPr>
          <w:bCs/>
          <w:szCs w:val="21"/>
        </w:rPr>
        <w:t>李景宁</w:t>
      </w:r>
      <w:r w:rsidRPr="007F4BCE">
        <w:rPr>
          <w:szCs w:val="21"/>
        </w:rPr>
        <w:t>.</w:t>
      </w:r>
      <w:r w:rsidRPr="007F4BCE">
        <w:rPr>
          <w:spacing w:val="-4"/>
          <w:szCs w:val="21"/>
        </w:rPr>
        <w:t>北京：</w:t>
      </w:r>
      <w:r w:rsidRPr="007F4BCE">
        <w:rPr>
          <w:bCs/>
          <w:szCs w:val="21"/>
        </w:rPr>
        <w:t>高等教育出版社，</w:t>
      </w:r>
      <w:r w:rsidRPr="007F4BCE">
        <w:rPr>
          <w:bCs/>
          <w:szCs w:val="21"/>
        </w:rPr>
        <w:t>2011</w:t>
      </w:r>
      <w:r w:rsidRPr="007F4BCE">
        <w:rPr>
          <w:bCs/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bCs/>
          <w:szCs w:val="21"/>
        </w:rPr>
      </w:pPr>
      <w:r w:rsidRPr="007F4BCE">
        <w:rPr>
          <w:szCs w:val="21"/>
        </w:rPr>
        <w:t>[3]</w:t>
      </w:r>
      <w:r w:rsidRPr="007F4BCE">
        <w:rPr>
          <w:bCs/>
          <w:szCs w:val="21"/>
        </w:rPr>
        <w:t>基础有机化学（上、下册）</w:t>
      </w:r>
      <w:r w:rsidRPr="007F4BCE">
        <w:rPr>
          <w:szCs w:val="21"/>
        </w:rPr>
        <w:t>.</w:t>
      </w:r>
      <w:r w:rsidRPr="007F4BCE">
        <w:rPr>
          <w:bCs/>
          <w:szCs w:val="21"/>
        </w:rPr>
        <w:t>邢其毅</w:t>
      </w:r>
      <w:r w:rsidRPr="007F4BCE">
        <w:rPr>
          <w:szCs w:val="21"/>
        </w:rPr>
        <w:t>.</w:t>
      </w:r>
      <w:r w:rsidRPr="007F4BCE">
        <w:rPr>
          <w:spacing w:val="-4"/>
          <w:szCs w:val="21"/>
        </w:rPr>
        <w:t>北京：</w:t>
      </w:r>
      <w:r w:rsidRPr="007F4BCE">
        <w:rPr>
          <w:bCs/>
          <w:szCs w:val="21"/>
        </w:rPr>
        <w:t>高等教育出版社，</w:t>
      </w:r>
      <w:r w:rsidRPr="007F4BCE">
        <w:rPr>
          <w:bCs/>
          <w:szCs w:val="21"/>
        </w:rPr>
        <w:t>2005.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szCs w:val="21"/>
        </w:rPr>
      </w:pPr>
      <w:r w:rsidRPr="007F4BCE">
        <w:rPr>
          <w:b/>
          <w:szCs w:val="21"/>
        </w:rPr>
        <w:t>5.</w:t>
      </w:r>
      <w:r w:rsidRPr="007F4BCE">
        <w:rPr>
          <w:b/>
          <w:szCs w:val="21"/>
          <w:lang w:val="zh-CN"/>
        </w:rPr>
        <w:t>课程名称</w:t>
      </w:r>
      <w:r w:rsidRPr="007F4BCE">
        <w:rPr>
          <w:szCs w:val="21"/>
        </w:rPr>
        <w:t>：大学</w:t>
      </w:r>
      <w:r w:rsidRPr="007F4BCE">
        <w:rPr>
          <w:bCs/>
          <w:szCs w:val="21"/>
        </w:rPr>
        <w:t>物理</w:t>
      </w:r>
      <w:r w:rsidRPr="007F4BCE">
        <w:rPr>
          <w:rFonts w:hint="eastAsia"/>
          <w:bCs/>
          <w:szCs w:val="21"/>
        </w:rPr>
        <w:t xml:space="preserve">  </w:t>
      </w:r>
      <w:r w:rsidRPr="007F4BCE">
        <w:rPr>
          <w:b/>
          <w:szCs w:val="21"/>
          <w:lang w:val="zh-CN"/>
        </w:rPr>
        <w:t>课程代码</w:t>
      </w:r>
      <w:r w:rsidRPr="007F4BCE">
        <w:rPr>
          <w:szCs w:val="21"/>
        </w:rPr>
        <w:t>：</w:t>
      </w:r>
      <w:r w:rsidRPr="007F4BCE">
        <w:rPr>
          <w:szCs w:val="21"/>
        </w:rPr>
        <w:t>2B060209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szCs w:val="21"/>
        </w:rPr>
      </w:pPr>
      <w:r w:rsidRPr="007F4BCE">
        <w:rPr>
          <w:b/>
          <w:szCs w:val="21"/>
        </w:rPr>
        <w:t>课程内容：</w:t>
      </w:r>
      <w:r w:rsidRPr="007F4BCE">
        <w:rPr>
          <w:szCs w:val="21"/>
        </w:rPr>
        <w:t>包括力学；振动与波动；电磁学；光学；近代物理几部分内容。学生应掌</w:t>
      </w:r>
      <w:r w:rsidRPr="007F4BCE">
        <w:rPr>
          <w:szCs w:val="21"/>
        </w:rPr>
        <w:lastRenderedPageBreak/>
        <w:t>握各部分内容中一些最基本最重要的概念、定理及定律，了解各种模型，建立起正确的物理图象，会运用物理学的理论、观点和方法，分析、研究、计算或估算一般难度的问题。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spacing w:val="-4"/>
          <w:szCs w:val="21"/>
        </w:rPr>
      </w:pPr>
      <w:r w:rsidRPr="007F4BCE">
        <w:rPr>
          <w:rFonts w:hint="eastAsia"/>
          <w:b/>
          <w:szCs w:val="21"/>
        </w:rPr>
        <w:t>推荐</w:t>
      </w:r>
      <w:r w:rsidRPr="007F4BCE">
        <w:rPr>
          <w:b/>
          <w:szCs w:val="21"/>
        </w:rPr>
        <w:t>教材</w:t>
      </w:r>
      <w:r w:rsidRPr="007F4BCE">
        <w:rPr>
          <w:szCs w:val="21"/>
        </w:rPr>
        <w:t>：</w:t>
      </w:r>
      <w:r w:rsidRPr="007F4BCE">
        <w:t>大学物理简明教程</w:t>
      </w:r>
      <w:r w:rsidRPr="007F4BCE">
        <w:t>.</w:t>
      </w:r>
      <w:r w:rsidRPr="007F4BCE">
        <w:t>赵近芳</w:t>
      </w:r>
      <w:r w:rsidRPr="007F4BCE">
        <w:t>.</w:t>
      </w:r>
      <w:r w:rsidRPr="007F4BCE">
        <w:t>北京：北京邮电大学出版社，</w:t>
      </w:r>
      <w:r w:rsidRPr="007F4BCE">
        <w:t>2008</w:t>
      </w:r>
      <w:r w:rsidRPr="007F4BCE">
        <w:t>年</w:t>
      </w:r>
      <w:r w:rsidRPr="007F4BCE">
        <w:t>.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szCs w:val="21"/>
        </w:rPr>
      </w:pPr>
      <w:r w:rsidRPr="007F4BCE">
        <w:rPr>
          <w:b/>
          <w:szCs w:val="21"/>
        </w:rPr>
        <w:t>参考书目</w:t>
      </w:r>
      <w:r w:rsidRPr="007F4BCE">
        <w:rPr>
          <w:szCs w:val="21"/>
        </w:rPr>
        <w:t>：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szCs w:val="21"/>
        </w:rPr>
      </w:pPr>
      <w:r w:rsidRPr="007F4BCE">
        <w:rPr>
          <w:szCs w:val="21"/>
        </w:rPr>
        <w:t>[1]</w:t>
      </w:r>
      <w:r w:rsidRPr="007F4BCE">
        <w:rPr>
          <w:szCs w:val="21"/>
        </w:rPr>
        <w:t>大学物理学（第三版）（上、下册）</w:t>
      </w:r>
      <w:r w:rsidRPr="007F4BCE">
        <w:rPr>
          <w:szCs w:val="21"/>
        </w:rPr>
        <w:t>.</w:t>
      </w:r>
      <w:r w:rsidRPr="007F4BCE">
        <w:rPr>
          <w:szCs w:val="21"/>
        </w:rPr>
        <w:t>赵近芳</w:t>
      </w:r>
      <w:r w:rsidRPr="007F4BCE">
        <w:rPr>
          <w:szCs w:val="21"/>
        </w:rPr>
        <w:t>.</w:t>
      </w:r>
      <w:r w:rsidRPr="007F4BCE">
        <w:rPr>
          <w:szCs w:val="21"/>
        </w:rPr>
        <w:t>北京：北京邮电大学出版社，</w:t>
      </w:r>
      <w:r w:rsidRPr="007F4BCE">
        <w:rPr>
          <w:szCs w:val="21"/>
        </w:rPr>
        <w:t>2008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szCs w:val="21"/>
        </w:rPr>
      </w:pPr>
      <w:r w:rsidRPr="007F4BCE">
        <w:rPr>
          <w:szCs w:val="21"/>
        </w:rPr>
        <w:t>[2]</w:t>
      </w:r>
      <w:r w:rsidRPr="007F4BCE">
        <w:rPr>
          <w:szCs w:val="21"/>
        </w:rPr>
        <w:t>物理学（第三版）</w:t>
      </w:r>
      <w:r w:rsidRPr="007F4BCE">
        <w:rPr>
          <w:szCs w:val="21"/>
        </w:rPr>
        <w:t>.</w:t>
      </w:r>
      <w:r w:rsidRPr="007F4BCE">
        <w:rPr>
          <w:szCs w:val="21"/>
        </w:rPr>
        <w:t>祝之光</w:t>
      </w:r>
      <w:r w:rsidRPr="007F4BCE">
        <w:rPr>
          <w:szCs w:val="21"/>
        </w:rPr>
        <w:t>.</w:t>
      </w:r>
      <w:r w:rsidRPr="007F4BCE">
        <w:rPr>
          <w:szCs w:val="21"/>
        </w:rPr>
        <w:t>北京：高等教育出版社，</w:t>
      </w:r>
      <w:r w:rsidRPr="007F4BCE">
        <w:rPr>
          <w:szCs w:val="21"/>
        </w:rPr>
        <w:t>2009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szCs w:val="21"/>
        </w:rPr>
      </w:pPr>
      <w:r w:rsidRPr="007F4BCE">
        <w:rPr>
          <w:szCs w:val="21"/>
        </w:rPr>
        <w:t>[3]</w:t>
      </w:r>
      <w:r w:rsidRPr="007F4BCE">
        <w:rPr>
          <w:szCs w:val="21"/>
        </w:rPr>
        <w:t>物理学（第一版）</w:t>
      </w:r>
      <w:r w:rsidRPr="007F4BCE">
        <w:rPr>
          <w:szCs w:val="21"/>
        </w:rPr>
        <w:t>.</w:t>
      </w:r>
      <w:r w:rsidRPr="007F4BCE">
        <w:t>王沛清</w:t>
      </w:r>
      <w:r w:rsidRPr="007F4BCE">
        <w:rPr>
          <w:szCs w:val="21"/>
        </w:rPr>
        <w:t>.</w:t>
      </w:r>
      <w:r w:rsidRPr="007F4BCE">
        <w:rPr>
          <w:szCs w:val="21"/>
        </w:rPr>
        <w:t>北京：</w:t>
      </w:r>
      <w:r w:rsidRPr="007F4BCE">
        <w:t>人民教育出版社，</w:t>
      </w:r>
      <w:r w:rsidRPr="007F4BCE">
        <w:rPr>
          <w:szCs w:val="21"/>
        </w:rPr>
        <w:t>2010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szCs w:val="21"/>
        </w:rPr>
      </w:pPr>
      <w:r w:rsidRPr="007F4BCE">
        <w:rPr>
          <w:b/>
          <w:szCs w:val="21"/>
        </w:rPr>
        <w:t>6.</w:t>
      </w:r>
      <w:r w:rsidRPr="007F4BCE">
        <w:rPr>
          <w:b/>
          <w:szCs w:val="21"/>
          <w:lang w:val="zh-CN"/>
        </w:rPr>
        <w:t>课程名称</w:t>
      </w:r>
      <w:r w:rsidRPr="007F4BCE">
        <w:rPr>
          <w:szCs w:val="21"/>
        </w:rPr>
        <w:t>：</w:t>
      </w:r>
      <w:r w:rsidRPr="007F4BCE">
        <w:rPr>
          <w:bCs/>
          <w:szCs w:val="21"/>
        </w:rPr>
        <w:t>分析化学</w:t>
      </w:r>
      <w:r w:rsidRPr="007F4BCE">
        <w:rPr>
          <w:rFonts w:hint="eastAsia"/>
          <w:bCs/>
          <w:szCs w:val="21"/>
        </w:rPr>
        <w:t xml:space="preserve">  </w:t>
      </w:r>
      <w:r w:rsidRPr="007F4BCE">
        <w:rPr>
          <w:b/>
          <w:szCs w:val="21"/>
          <w:lang w:val="zh-CN"/>
        </w:rPr>
        <w:t>课程代码</w:t>
      </w:r>
      <w:r w:rsidRPr="007F4BCE">
        <w:rPr>
          <w:b/>
          <w:szCs w:val="21"/>
        </w:rPr>
        <w:t>：</w:t>
      </w:r>
      <w:r w:rsidRPr="007F4BCE">
        <w:rPr>
          <w:szCs w:val="21"/>
        </w:rPr>
        <w:t>2B060211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szCs w:val="21"/>
        </w:rPr>
      </w:pPr>
      <w:r w:rsidRPr="007F4BCE">
        <w:rPr>
          <w:b/>
          <w:szCs w:val="21"/>
        </w:rPr>
        <w:t>课程内容</w:t>
      </w:r>
      <w:r w:rsidRPr="007F4BCE">
        <w:rPr>
          <w:szCs w:val="21"/>
        </w:rPr>
        <w:t>：绪论；定性分析；误差与数据处理；滴定分析概论；酸碱滴定法；络合滴定法；氧化还原滴定法；沉淀滴定法；重量分析法；吸光光度法；常用的分离和富集方法；定量分析的一般步骤。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szCs w:val="21"/>
        </w:rPr>
      </w:pPr>
      <w:r w:rsidRPr="007F4BCE">
        <w:rPr>
          <w:rFonts w:hint="eastAsia"/>
          <w:b/>
          <w:szCs w:val="21"/>
        </w:rPr>
        <w:t>推荐</w:t>
      </w:r>
      <w:r w:rsidRPr="007F4BCE">
        <w:rPr>
          <w:b/>
          <w:szCs w:val="21"/>
        </w:rPr>
        <w:t>教材：</w:t>
      </w:r>
      <w:r w:rsidRPr="007F4BCE">
        <w:rPr>
          <w:szCs w:val="21"/>
        </w:rPr>
        <w:t>分析化学（上册，第四版）</w:t>
      </w:r>
      <w:r w:rsidRPr="007F4BCE">
        <w:rPr>
          <w:szCs w:val="21"/>
        </w:rPr>
        <w:t>.</w:t>
      </w:r>
      <w:r w:rsidRPr="007F4BCE">
        <w:rPr>
          <w:szCs w:val="21"/>
        </w:rPr>
        <w:t>华中师范大学</w:t>
      </w:r>
      <w:r w:rsidRPr="007F4BCE">
        <w:rPr>
          <w:rFonts w:hint="eastAsia"/>
          <w:szCs w:val="21"/>
        </w:rPr>
        <w:t>，</w:t>
      </w:r>
      <w:r w:rsidRPr="007F4BCE">
        <w:rPr>
          <w:szCs w:val="21"/>
        </w:rPr>
        <w:t>东北师范大学</w:t>
      </w:r>
      <w:r w:rsidRPr="007F4BCE">
        <w:rPr>
          <w:rFonts w:hint="eastAsia"/>
          <w:szCs w:val="21"/>
        </w:rPr>
        <w:t>，</w:t>
      </w:r>
      <w:r w:rsidRPr="007F4BCE">
        <w:rPr>
          <w:szCs w:val="21"/>
        </w:rPr>
        <w:t>陕西师范大学等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北京：</w:t>
      </w:r>
      <w:r w:rsidRPr="007F4BCE">
        <w:rPr>
          <w:szCs w:val="21"/>
        </w:rPr>
        <w:t>高等教育出版社，</w:t>
      </w:r>
      <w:r w:rsidRPr="007F4BCE">
        <w:rPr>
          <w:szCs w:val="21"/>
        </w:rPr>
        <w:t>2001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b/>
          <w:szCs w:val="21"/>
        </w:rPr>
      </w:pPr>
      <w:r w:rsidRPr="007F4BCE">
        <w:rPr>
          <w:b/>
          <w:szCs w:val="21"/>
        </w:rPr>
        <w:t>参考书目：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szCs w:val="21"/>
        </w:rPr>
      </w:pPr>
      <w:r w:rsidRPr="007F4BCE">
        <w:rPr>
          <w:szCs w:val="21"/>
        </w:rPr>
        <w:t>[1]</w:t>
      </w:r>
      <w:r w:rsidRPr="007F4BCE">
        <w:rPr>
          <w:szCs w:val="21"/>
        </w:rPr>
        <w:t>分析化学</w:t>
      </w:r>
      <w:r w:rsidRPr="007F4BCE">
        <w:rPr>
          <w:szCs w:val="21"/>
        </w:rPr>
        <w:t>.</w:t>
      </w:r>
      <w:r w:rsidRPr="007F4BCE">
        <w:rPr>
          <w:szCs w:val="21"/>
        </w:rPr>
        <w:t>武汉大学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北京：</w:t>
      </w:r>
      <w:r w:rsidRPr="007F4BCE">
        <w:rPr>
          <w:szCs w:val="21"/>
        </w:rPr>
        <w:t>高等教育出版社，</w:t>
      </w:r>
      <w:r w:rsidRPr="007F4BCE">
        <w:rPr>
          <w:szCs w:val="21"/>
        </w:rPr>
        <w:t>2004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szCs w:val="21"/>
        </w:rPr>
      </w:pPr>
      <w:r w:rsidRPr="007F4BCE">
        <w:rPr>
          <w:szCs w:val="21"/>
        </w:rPr>
        <w:t>[2]</w:t>
      </w:r>
      <w:r w:rsidRPr="007F4BCE">
        <w:rPr>
          <w:szCs w:val="21"/>
        </w:rPr>
        <w:t>分析化学</w:t>
      </w:r>
      <w:r w:rsidRPr="007F4BCE">
        <w:rPr>
          <w:szCs w:val="21"/>
        </w:rPr>
        <w:t>.</w:t>
      </w:r>
      <w:r w:rsidRPr="007F4BCE">
        <w:rPr>
          <w:rStyle w:val="ptbrand5"/>
          <w:bCs/>
          <w:szCs w:val="21"/>
        </w:rPr>
        <w:t>邹学贤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北京：</w:t>
      </w:r>
      <w:r w:rsidRPr="007F4BCE">
        <w:rPr>
          <w:rStyle w:val="ptbrand5"/>
          <w:bCs/>
          <w:szCs w:val="21"/>
        </w:rPr>
        <w:t>人民卫生出版社</w:t>
      </w:r>
      <w:r w:rsidRPr="007F4BCE">
        <w:rPr>
          <w:szCs w:val="21"/>
        </w:rPr>
        <w:t>，</w:t>
      </w:r>
      <w:r w:rsidRPr="007F4BCE">
        <w:rPr>
          <w:szCs w:val="21"/>
        </w:rPr>
        <w:t>2006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rStyle w:val="ptbrand5"/>
          <w:bCs/>
          <w:szCs w:val="21"/>
        </w:rPr>
      </w:pPr>
      <w:r w:rsidRPr="007F4BCE">
        <w:rPr>
          <w:szCs w:val="21"/>
        </w:rPr>
        <w:t>[3]</w:t>
      </w:r>
      <w:r w:rsidRPr="007F4BCE">
        <w:rPr>
          <w:szCs w:val="21"/>
        </w:rPr>
        <w:t>分析化学原理</w:t>
      </w:r>
      <w:r w:rsidRPr="007F4BCE">
        <w:rPr>
          <w:szCs w:val="21"/>
        </w:rPr>
        <w:t>.</w:t>
      </w:r>
      <w:r w:rsidRPr="007F4BCE">
        <w:rPr>
          <w:rStyle w:val="ptbrand5"/>
          <w:bCs/>
          <w:szCs w:val="21"/>
        </w:rPr>
        <w:t>吴性良，孔继烈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北京：</w:t>
      </w:r>
      <w:r w:rsidRPr="007F4BCE">
        <w:rPr>
          <w:rStyle w:val="ptbrand5"/>
          <w:bCs/>
          <w:szCs w:val="21"/>
        </w:rPr>
        <w:t>化学工业出版社，</w:t>
      </w:r>
      <w:r w:rsidRPr="007F4BCE">
        <w:rPr>
          <w:rStyle w:val="ptbrand5"/>
          <w:bCs/>
          <w:szCs w:val="21"/>
        </w:rPr>
        <w:t>2010</w:t>
      </w:r>
      <w:r w:rsidRPr="007F4BCE">
        <w:rPr>
          <w:rStyle w:val="ptbrand5"/>
          <w:bCs/>
          <w:szCs w:val="21"/>
        </w:rPr>
        <w:t>年</w:t>
      </w:r>
      <w:r w:rsidRPr="007F4BCE">
        <w:rPr>
          <w:rStyle w:val="ptbrand5"/>
          <w:bCs/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szCs w:val="21"/>
        </w:rPr>
      </w:pPr>
      <w:r w:rsidRPr="007F4BCE">
        <w:rPr>
          <w:b/>
          <w:szCs w:val="21"/>
          <w:lang w:val="zh-CN"/>
        </w:rPr>
        <w:t>7.</w:t>
      </w:r>
      <w:r w:rsidRPr="007F4BCE">
        <w:rPr>
          <w:b/>
          <w:szCs w:val="21"/>
          <w:lang w:val="zh-CN"/>
        </w:rPr>
        <w:t>课程名称</w:t>
      </w:r>
      <w:r w:rsidRPr="007F4BCE">
        <w:rPr>
          <w:szCs w:val="21"/>
        </w:rPr>
        <w:t>：</w:t>
      </w:r>
      <w:r w:rsidRPr="007F4BCE">
        <w:rPr>
          <w:bCs/>
          <w:szCs w:val="21"/>
        </w:rPr>
        <w:t>分析化学实验（第三版）</w:t>
      </w:r>
      <w:r w:rsidRPr="007F4BCE">
        <w:rPr>
          <w:rFonts w:hint="eastAsia"/>
          <w:bCs/>
          <w:szCs w:val="21"/>
        </w:rPr>
        <w:t xml:space="preserve">  </w:t>
      </w:r>
      <w:r w:rsidRPr="007F4BCE">
        <w:rPr>
          <w:b/>
          <w:szCs w:val="21"/>
          <w:lang w:val="zh-CN"/>
        </w:rPr>
        <w:t>课程代码</w:t>
      </w:r>
      <w:r w:rsidRPr="007F4BCE">
        <w:rPr>
          <w:szCs w:val="21"/>
        </w:rPr>
        <w:t>：</w:t>
      </w:r>
      <w:r w:rsidRPr="007F4BCE">
        <w:rPr>
          <w:szCs w:val="21"/>
        </w:rPr>
        <w:t>2B060212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szCs w:val="21"/>
        </w:rPr>
      </w:pPr>
      <w:r w:rsidRPr="007F4BCE">
        <w:rPr>
          <w:b/>
          <w:szCs w:val="21"/>
        </w:rPr>
        <w:t>课程内容</w:t>
      </w:r>
      <w:r w:rsidRPr="007F4BCE">
        <w:rPr>
          <w:szCs w:val="21"/>
        </w:rPr>
        <w:t>：分析天平称量练习（含清点仪器）；滴定分析基本操作练习；氢氧化钠和盐酸标准溶液浓度的标定；铵盐中氮含量的测定（甲醛法）；混合碱的分析（双指示剂法）；</w:t>
      </w:r>
      <w:r w:rsidRPr="007F4BCE">
        <w:rPr>
          <w:szCs w:val="21"/>
        </w:rPr>
        <w:t>EDTA</w:t>
      </w:r>
      <w:r w:rsidRPr="007F4BCE">
        <w:rPr>
          <w:szCs w:val="21"/>
        </w:rPr>
        <w:t>标准溶液的配制与标定；水的总硬度测定；铅铋混合液中铅铋的连续测定；高锰酸钾标准溶液的配制和标定；高锰酸钾法测定过氧化氢含量；软锰矿中二氧化锰含量的测定；重铬酸钾法测定铁矿石中铁的含量（无汞法）；碘和硫代硫酸钠标准溶液的配制和标定；间接碘量法测定铜盐中的铜；可溶性氯化物中氯含量的测定（莫尔法）；钡盐中钡含量的测定（沉淀重量法）；设计性实验。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szCs w:val="21"/>
        </w:rPr>
      </w:pPr>
      <w:r w:rsidRPr="007F4BCE">
        <w:rPr>
          <w:rFonts w:hint="eastAsia"/>
          <w:b/>
          <w:szCs w:val="21"/>
        </w:rPr>
        <w:t>推荐</w:t>
      </w:r>
      <w:r w:rsidRPr="007F4BCE">
        <w:rPr>
          <w:b/>
          <w:szCs w:val="21"/>
        </w:rPr>
        <w:t>教材：</w:t>
      </w:r>
      <w:r w:rsidRPr="007F4BCE">
        <w:rPr>
          <w:szCs w:val="21"/>
        </w:rPr>
        <w:t>分析化学实验</w:t>
      </w:r>
      <w:r w:rsidRPr="007F4BCE">
        <w:rPr>
          <w:szCs w:val="21"/>
        </w:rPr>
        <w:t>.</w:t>
      </w:r>
      <w:r w:rsidRPr="007F4BCE">
        <w:rPr>
          <w:szCs w:val="21"/>
        </w:rPr>
        <w:t>华中师范大学</w:t>
      </w:r>
      <w:r w:rsidRPr="007F4BCE">
        <w:rPr>
          <w:rFonts w:hint="eastAsia"/>
          <w:szCs w:val="21"/>
        </w:rPr>
        <w:t>，</w:t>
      </w:r>
      <w:r w:rsidRPr="007F4BCE">
        <w:rPr>
          <w:szCs w:val="21"/>
        </w:rPr>
        <w:t>东北师范大学</w:t>
      </w:r>
      <w:r w:rsidRPr="007F4BCE">
        <w:rPr>
          <w:rFonts w:hint="eastAsia"/>
          <w:szCs w:val="21"/>
        </w:rPr>
        <w:t>，</w:t>
      </w:r>
      <w:r w:rsidRPr="007F4BCE">
        <w:rPr>
          <w:szCs w:val="21"/>
        </w:rPr>
        <w:t>陕西师范大学等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北京：</w:t>
      </w:r>
      <w:r w:rsidRPr="007F4BCE">
        <w:rPr>
          <w:szCs w:val="21"/>
        </w:rPr>
        <w:t>高等教育出版社，</w:t>
      </w:r>
      <w:r w:rsidRPr="007F4BCE">
        <w:rPr>
          <w:szCs w:val="21"/>
        </w:rPr>
        <w:t>2001</w:t>
      </w:r>
      <w:r w:rsidRPr="007F4BCE">
        <w:rPr>
          <w:szCs w:val="21"/>
        </w:rPr>
        <w:t>年</w:t>
      </w:r>
      <w:r w:rsidRPr="007F4BCE">
        <w:rPr>
          <w:szCs w:val="21"/>
        </w:rPr>
        <w:t xml:space="preserve">. 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szCs w:val="21"/>
        </w:rPr>
      </w:pPr>
      <w:r w:rsidRPr="007F4BCE">
        <w:rPr>
          <w:b/>
          <w:szCs w:val="21"/>
        </w:rPr>
        <w:t>参考书目</w:t>
      </w:r>
      <w:r w:rsidRPr="007F4BCE">
        <w:rPr>
          <w:szCs w:val="21"/>
        </w:rPr>
        <w:t>：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szCs w:val="21"/>
        </w:rPr>
      </w:pPr>
      <w:r w:rsidRPr="007F4BCE">
        <w:rPr>
          <w:szCs w:val="21"/>
        </w:rPr>
        <w:t>[1]</w:t>
      </w:r>
      <w:r w:rsidRPr="007F4BCE">
        <w:rPr>
          <w:szCs w:val="21"/>
        </w:rPr>
        <w:t>分析化学实验</w:t>
      </w:r>
      <w:r w:rsidRPr="007F4BCE">
        <w:rPr>
          <w:szCs w:val="21"/>
        </w:rPr>
        <w:t>.</w:t>
      </w:r>
      <w:r w:rsidRPr="007F4BCE">
        <w:rPr>
          <w:szCs w:val="21"/>
        </w:rPr>
        <w:t>武汉大学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北京：</w:t>
      </w:r>
      <w:r w:rsidRPr="007F4BCE">
        <w:rPr>
          <w:szCs w:val="21"/>
        </w:rPr>
        <w:t>高等教育出版社，</w:t>
      </w:r>
      <w:r w:rsidRPr="007F4BCE">
        <w:rPr>
          <w:szCs w:val="21"/>
        </w:rPr>
        <w:t>2000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szCs w:val="21"/>
        </w:rPr>
      </w:pPr>
      <w:r w:rsidRPr="007F4BCE">
        <w:rPr>
          <w:szCs w:val="21"/>
        </w:rPr>
        <w:t>[2]</w:t>
      </w:r>
      <w:r w:rsidRPr="007F4BCE">
        <w:rPr>
          <w:szCs w:val="21"/>
        </w:rPr>
        <w:t>分析化学实验</w:t>
      </w:r>
      <w:r w:rsidRPr="007F4BCE">
        <w:rPr>
          <w:szCs w:val="21"/>
        </w:rPr>
        <w:t>.</w:t>
      </w:r>
      <w:r w:rsidRPr="007F4BCE">
        <w:rPr>
          <w:rStyle w:val="ptbrand5"/>
          <w:bCs/>
          <w:szCs w:val="21"/>
        </w:rPr>
        <w:t>蔡明招，刘建宇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北京：</w:t>
      </w:r>
      <w:r w:rsidRPr="007F4BCE">
        <w:rPr>
          <w:rStyle w:val="ptbrand5"/>
          <w:bCs/>
          <w:szCs w:val="21"/>
        </w:rPr>
        <w:t>化学工业出版社</w:t>
      </w:r>
      <w:r w:rsidRPr="007F4BCE">
        <w:rPr>
          <w:szCs w:val="21"/>
        </w:rPr>
        <w:t>，</w:t>
      </w:r>
      <w:r w:rsidRPr="007F4BCE">
        <w:rPr>
          <w:szCs w:val="21"/>
        </w:rPr>
        <w:t>2010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szCs w:val="21"/>
        </w:rPr>
      </w:pPr>
      <w:r w:rsidRPr="007F4BCE">
        <w:rPr>
          <w:szCs w:val="21"/>
        </w:rPr>
        <w:t>[3]</w:t>
      </w:r>
      <w:r w:rsidRPr="007F4BCE">
        <w:rPr>
          <w:szCs w:val="21"/>
        </w:rPr>
        <w:t>分析化学实验</w:t>
      </w:r>
      <w:r w:rsidRPr="007F4BCE">
        <w:rPr>
          <w:szCs w:val="21"/>
        </w:rPr>
        <w:t>.</w:t>
      </w:r>
      <w:r w:rsidRPr="007F4BCE">
        <w:rPr>
          <w:rStyle w:val="ptbrand5"/>
          <w:bCs/>
          <w:szCs w:val="21"/>
        </w:rPr>
        <w:t>鲁润华，张春荣，周文峰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北京：</w:t>
      </w:r>
      <w:r w:rsidRPr="007F4BCE">
        <w:rPr>
          <w:rStyle w:val="ptbrand5"/>
          <w:bCs/>
          <w:szCs w:val="21"/>
        </w:rPr>
        <w:t>化学工业出版社</w:t>
      </w:r>
      <w:r w:rsidRPr="007F4BCE">
        <w:rPr>
          <w:szCs w:val="21"/>
        </w:rPr>
        <w:t>，</w:t>
      </w:r>
      <w:r w:rsidRPr="007F4BCE">
        <w:rPr>
          <w:szCs w:val="21"/>
        </w:rPr>
        <w:t>2012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rFonts w:hint="eastAsia"/>
          <w:szCs w:val="21"/>
        </w:rPr>
      </w:pPr>
      <w:r w:rsidRPr="007F4BCE">
        <w:rPr>
          <w:b/>
          <w:szCs w:val="21"/>
        </w:rPr>
        <w:t>8.</w:t>
      </w:r>
      <w:r w:rsidRPr="007F4BCE">
        <w:rPr>
          <w:b/>
          <w:szCs w:val="21"/>
          <w:lang w:val="zh-CN"/>
        </w:rPr>
        <w:t>课程名称</w:t>
      </w:r>
      <w:r w:rsidRPr="007F4BCE">
        <w:rPr>
          <w:b/>
          <w:szCs w:val="21"/>
        </w:rPr>
        <w:t>：</w:t>
      </w:r>
      <w:r w:rsidRPr="007F4BCE">
        <w:rPr>
          <w:bCs/>
          <w:szCs w:val="21"/>
        </w:rPr>
        <w:t>物理化学</w:t>
      </w:r>
      <w:r w:rsidRPr="007F4BCE">
        <w:rPr>
          <w:rFonts w:ascii="宋体" w:hAnsi="宋体" w:cs="宋体" w:hint="eastAsia"/>
          <w:szCs w:val="21"/>
        </w:rPr>
        <w:t>Ⅰ</w:t>
      </w:r>
      <w:r w:rsidRPr="007F4BCE">
        <w:rPr>
          <w:bCs/>
          <w:szCs w:val="21"/>
        </w:rPr>
        <w:t>/</w:t>
      </w:r>
      <w:r w:rsidRPr="007F4BCE">
        <w:rPr>
          <w:rFonts w:ascii="宋体" w:hAnsi="宋体" w:cs="宋体" w:hint="eastAsia"/>
          <w:szCs w:val="21"/>
        </w:rPr>
        <w:t>Ⅱ</w:t>
      </w:r>
      <w:r w:rsidRPr="007F4BCE">
        <w:rPr>
          <w:rFonts w:hint="eastAsia"/>
          <w:bCs/>
          <w:szCs w:val="21"/>
        </w:rPr>
        <w:t xml:space="preserve">  </w:t>
      </w:r>
      <w:r w:rsidRPr="007F4BCE">
        <w:rPr>
          <w:b/>
          <w:szCs w:val="21"/>
          <w:lang w:val="zh-CN"/>
        </w:rPr>
        <w:t>课程代码</w:t>
      </w:r>
      <w:r w:rsidRPr="007F4BCE">
        <w:rPr>
          <w:szCs w:val="21"/>
        </w:rPr>
        <w:t>：</w:t>
      </w:r>
      <w:r w:rsidRPr="007F4BCE">
        <w:rPr>
          <w:szCs w:val="21"/>
        </w:rPr>
        <w:t>2B060213/</w:t>
      </w:r>
      <w:r>
        <w:rPr>
          <w:rFonts w:hint="eastAsia"/>
          <w:szCs w:val="21"/>
        </w:rPr>
        <w:t>2B060216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szCs w:val="21"/>
        </w:rPr>
      </w:pPr>
      <w:r w:rsidRPr="007F4BCE">
        <w:rPr>
          <w:b/>
          <w:szCs w:val="21"/>
        </w:rPr>
        <w:t>课程内容：</w:t>
      </w:r>
      <w:r w:rsidRPr="007F4BCE">
        <w:rPr>
          <w:szCs w:val="21"/>
        </w:rPr>
        <w:t>气体；热力学第一定律；热力学第二定律；多组分系统热力学及其在溶液中的应用；相平衡；化学平衡；统计热力学基础；电解质溶液；可逆电池的电动势及其应</w:t>
      </w:r>
      <w:r w:rsidRPr="007F4BCE">
        <w:rPr>
          <w:szCs w:val="21"/>
        </w:rPr>
        <w:lastRenderedPageBreak/>
        <w:t>用；电解与极化作用；化学动力学基础（一）；化学动力学基础（二）；表面物理化学；胶体分散系统和大分子溶液。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szCs w:val="21"/>
        </w:rPr>
      </w:pPr>
      <w:r w:rsidRPr="007F4BCE">
        <w:rPr>
          <w:rFonts w:hint="eastAsia"/>
          <w:b/>
          <w:szCs w:val="21"/>
        </w:rPr>
        <w:t>推荐</w:t>
      </w:r>
      <w:r w:rsidRPr="007F4BCE">
        <w:rPr>
          <w:b/>
          <w:szCs w:val="21"/>
        </w:rPr>
        <w:t>教材：</w:t>
      </w:r>
      <w:r w:rsidRPr="007F4BCE">
        <w:rPr>
          <w:szCs w:val="21"/>
        </w:rPr>
        <w:t>物理化学（第五版）</w:t>
      </w:r>
      <w:r w:rsidRPr="007F4BCE">
        <w:rPr>
          <w:szCs w:val="21"/>
        </w:rPr>
        <w:t>.</w:t>
      </w:r>
      <w:r w:rsidRPr="007F4BCE">
        <w:rPr>
          <w:szCs w:val="21"/>
        </w:rPr>
        <w:t>傅献彩等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北京：</w:t>
      </w:r>
      <w:r w:rsidRPr="007F4BCE">
        <w:rPr>
          <w:szCs w:val="21"/>
        </w:rPr>
        <w:t>高等教育出版社，</w:t>
      </w:r>
      <w:r w:rsidRPr="007F4BCE">
        <w:rPr>
          <w:szCs w:val="21"/>
        </w:rPr>
        <w:t>2007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2"/>
        <w:rPr>
          <w:b/>
          <w:szCs w:val="21"/>
        </w:rPr>
      </w:pPr>
      <w:r w:rsidRPr="007F4BCE">
        <w:rPr>
          <w:b/>
          <w:szCs w:val="21"/>
        </w:rPr>
        <w:t>参考书目：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szCs w:val="21"/>
        </w:rPr>
      </w:pPr>
      <w:r w:rsidRPr="007F4BCE">
        <w:rPr>
          <w:szCs w:val="21"/>
        </w:rPr>
        <w:t>[1]</w:t>
      </w:r>
      <w:r w:rsidRPr="007F4BCE">
        <w:rPr>
          <w:szCs w:val="21"/>
        </w:rPr>
        <w:t>物理化学简明教程</w:t>
      </w:r>
      <w:r w:rsidRPr="007F4BCE">
        <w:rPr>
          <w:szCs w:val="21"/>
        </w:rPr>
        <w:t>.</w:t>
      </w:r>
      <w:r w:rsidRPr="007F4BCE">
        <w:rPr>
          <w:szCs w:val="21"/>
        </w:rPr>
        <w:t>印永嘉等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北京：</w:t>
      </w:r>
      <w:r w:rsidRPr="007F4BCE">
        <w:rPr>
          <w:szCs w:val="21"/>
        </w:rPr>
        <w:t>高等教育出版社，</w:t>
      </w:r>
      <w:r w:rsidRPr="007F4BCE">
        <w:rPr>
          <w:szCs w:val="21"/>
        </w:rPr>
        <w:t>2000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szCs w:val="21"/>
        </w:rPr>
      </w:pPr>
      <w:r w:rsidRPr="007F4BCE">
        <w:rPr>
          <w:szCs w:val="21"/>
        </w:rPr>
        <w:t>[2]</w:t>
      </w:r>
      <w:r w:rsidRPr="007F4BCE">
        <w:rPr>
          <w:szCs w:val="21"/>
        </w:rPr>
        <w:t>物理化学</w:t>
      </w:r>
      <w:r w:rsidRPr="007F4BCE">
        <w:rPr>
          <w:szCs w:val="21"/>
        </w:rPr>
        <w:t>.</w:t>
      </w:r>
      <w:r w:rsidRPr="007F4BCE">
        <w:rPr>
          <w:rStyle w:val="ptbrand5"/>
          <w:bCs/>
          <w:szCs w:val="21"/>
        </w:rPr>
        <w:t>胡英，吕瑞东，刘国杰等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北京：</w:t>
      </w:r>
      <w:r w:rsidRPr="007F4BCE">
        <w:rPr>
          <w:rStyle w:val="ptbrand5"/>
          <w:bCs/>
          <w:szCs w:val="21"/>
        </w:rPr>
        <w:t>高等教育出版社</w:t>
      </w:r>
      <w:r w:rsidRPr="007F4BCE">
        <w:rPr>
          <w:szCs w:val="21"/>
        </w:rPr>
        <w:t>，</w:t>
      </w:r>
      <w:r w:rsidRPr="007F4BCE">
        <w:rPr>
          <w:szCs w:val="21"/>
        </w:rPr>
        <w:t>2007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spacing w:line="400" w:lineRule="exact"/>
        <w:ind w:firstLineChars="200" w:firstLine="420"/>
        <w:rPr>
          <w:szCs w:val="21"/>
        </w:rPr>
      </w:pPr>
      <w:r w:rsidRPr="007F4BCE">
        <w:rPr>
          <w:szCs w:val="21"/>
        </w:rPr>
        <w:t>[3]</w:t>
      </w:r>
      <w:r w:rsidRPr="007F4BCE">
        <w:rPr>
          <w:szCs w:val="21"/>
        </w:rPr>
        <w:t>物理化学</w:t>
      </w:r>
      <w:r w:rsidRPr="007F4BCE">
        <w:rPr>
          <w:szCs w:val="21"/>
        </w:rPr>
        <w:t>.</w:t>
      </w:r>
      <w:r w:rsidRPr="007F4BCE">
        <w:rPr>
          <w:rStyle w:val="ptbrand5"/>
          <w:bCs/>
          <w:szCs w:val="21"/>
        </w:rPr>
        <w:t>韩德刚，高执棣，高盘良</w:t>
      </w:r>
      <w:r w:rsidRPr="007F4BCE">
        <w:rPr>
          <w:spacing w:val="-4"/>
          <w:szCs w:val="21"/>
        </w:rPr>
        <w:t>.</w:t>
      </w:r>
      <w:r w:rsidRPr="007F4BCE">
        <w:rPr>
          <w:spacing w:val="-4"/>
          <w:szCs w:val="21"/>
        </w:rPr>
        <w:t>北京：</w:t>
      </w:r>
      <w:r w:rsidRPr="007F4BCE">
        <w:rPr>
          <w:rStyle w:val="ptbrand5"/>
          <w:bCs/>
          <w:szCs w:val="21"/>
        </w:rPr>
        <w:t>高等教育出版社</w:t>
      </w:r>
      <w:r w:rsidRPr="007F4BCE">
        <w:rPr>
          <w:szCs w:val="21"/>
        </w:rPr>
        <w:t>，</w:t>
      </w:r>
      <w:r w:rsidRPr="007F4BCE">
        <w:rPr>
          <w:szCs w:val="21"/>
        </w:rPr>
        <w:t>2011</w:t>
      </w:r>
      <w:r w:rsidRPr="007F4BCE">
        <w:rPr>
          <w:szCs w:val="21"/>
        </w:rPr>
        <w:t>年</w:t>
      </w:r>
      <w:r w:rsidRPr="007F4BCE">
        <w:rPr>
          <w:szCs w:val="21"/>
        </w:rPr>
        <w:t>.</w:t>
      </w:r>
    </w:p>
    <w:p w:rsidR="00944D35" w:rsidRPr="007F4BCE" w:rsidRDefault="00944D35" w:rsidP="00944D35">
      <w:pPr>
        <w:widowControl/>
        <w:spacing w:line="400" w:lineRule="exact"/>
        <w:ind w:firstLineChars="200" w:firstLine="422"/>
        <w:rPr>
          <w:b/>
          <w:kern w:val="0"/>
          <w:szCs w:val="21"/>
        </w:rPr>
      </w:pPr>
    </w:p>
    <w:p w:rsidR="00944D35" w:rsidRPr="007F4BCE" w:rsidRDefault="00944D35" w:rsidP="00944D35">
      <w:pPr>
        <w:widowControl/>
        <w:spacing w:line="400" w:lineRule="exact"/>
        <w:ind w:firstLineChars="200" w:firstLine="422"/>
        <w:rPr>
          <w:b/>
          <w:kern w:val="0"/>
          <w:szCs w:val="21"/>
        </w:rPr>
      </w:pPr>
    </w:p>
    <w:p w:rsidR="00944D35" w:rsidRPr="007F4BCE" w:rsidRDefault="00944D35" w:rsidP="00944D35">
      <w:pPr>
        <w:widowControl/>
        <w:spacing w:line="400" w:lineRule="exact"/>
        <w:ind w:firstLineChars="200" w:firstLine="422"/>
        <w:rPr>
          <w:b/>
          <w:kern w:val="0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CDF" w:rsidRDefault="00B21CDF" w:rsidP="00944D35">
      <w:r>
        <w:separator/>
      </w:r>
    </w:p>
  </w:endnote>
  <w:endnote w:type="continuationSeparator" w:id="0">
    <w:p w:rsidR="00B21CDF" w:rsidRDefault="00B21CDF" w:rsidP="0094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XiaoBiaoSong-B05S">
    <w:altName w:val="仿宋_GB2312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CDF" w:rsidRDefault="00B21CDF" w:rsidP="00944D35">
      <w:r>
        <w:separator/>
      </w:r>
    </w:p>
  </w:footnote>
  <w:footnote w:type="continuationSeparator" w:id="0">
    <w:p w:rsidR="00B21CDF" w:rsidRDefault="00B21CDF" w:rsidP="00944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4"/>
      <w:numFmt w:val="decimal"/>
      <w:suff w:val="nothing"/>
      <w:lvlText w:val="%1."/>
      <w:lvlJc w:val="left"/>
    </w:lvl>
  </w:abstractNum>
  <w:abstractNum w:abstractNumId="1">
    <w:nsid w:val="00000008"/>
    <w:multiLevelType w:val="singleLevel"/>
    <w:tmpl w:val="00000008"/>
    <w:lvl w:ilvl="0">
      <w:start w:val="7"/>
      <w:numFmt w:val="decimal"/>
      <w:suff w:val="nothing"/>
      <w:lvlText w:val="%1."/>
      <w:lvlJc w:val="left"/>
    </w:lvl>
  </w:abstractNum>
  <w:abstractNum w:abstractNumId="2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0213345B"/>
    <w:multiLevelType w:val="hybridMultilevel"/>
    <w:tmpl w:val="4906E808"/>
    <w:lvl w:ilvl="0" w:tplc="1A64A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4">
    <w:nsid w:val="064419C2"/>
    <w:multiLevelType w:val="hybridMultilevel"/>
    <w:tmpl w:val="6212D12C"/>
    <w:lvl w:ilvl="0" w:tplc="E22A1B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4825D6"/>
    <w:multiLevelType w:val="hybridMultilevel"/>
    <w:tmpl w:val="B1D83C98"/>
    <w:lvl w:ilvl="0" w:tplc="F05CB8B2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87D66BD"/>
    <w:multiLevelType w:val="hybridMultilevel"/>
    <w:tmpl w:val="27C2983E"/>
    <w:lvl w:ilvl="0" w:tplc="091A8984">
      <w:start w:val="7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7">
    <w:nsid w:val="0F6E1341"/>
    <w:multiLevelType w:val="hybridMultilevel"/>
    <w:tmpl w:val="E5F2F1D8"/>
    <w:lvl w:ilvl="0" w:tplc="6E22A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0AED216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2FE599D"/>
    <w:multiLevelType w:val="hybridMultilevel"/>
    <w:tmpl w:val="261EB1A0"/>
    <w:lvl w:ilvl="0" w:tplc="90E4092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6C819BF"/>
    <w:multiLevelType w:val="hybridMultilevel"/>
    <w:tmpl w:val="9CF83DD0"/>
    <w:lvl w:ilvl="0" w:tplc="B136045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>
    <w:nsid w:val="1A0D26A9"/>
    <w:multiLevelType w:val="hybridMultilevel"/>
    <w:tmpl w:val="B1D83C98"/>
    <w:lvl w:ilvl="0" w:tplc="F05CB8B2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615C0D"/>
    <w:multiLevelType w:val="hybridMultilevel"/>
    <w:tmpl w:val="B1D83C98"/>
    <w:lvl w:ilvl="0" w:tplc="F05CB8B2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F5F3BEF"/>
    <w:multiLevelType w:val="hybridMultilevel"/>
    <w:tmpl w:val="F556B00A"/>
    <w:lvl w:ilvl="0" w:tplc="075C9C00">
      <w:start w:val="1"/>
      <w:numFmt w:val="decimal"/>
      <w:lvlText w:val="%1、"/>
      <w:lvlJc w:val="left"/>
      <w:pPr>
        <w:ind w:left="1306" w:hanging="360"/>
      </w:pPr>
      <w:rPr>
        <w:rFonts w:hint="default"/>
      </w:rPr>
    </w:lvl>
    <w:lvl w:ilvl="1" w:tplc="075C9C00">
      <w:start w:val="1"/>
      <w:numFmt w:val="decimal"/>
      <w:lvlText w:val="%2、"/>
      <w:lvlJc w:val="left"/>
      <w:pPr>
        <w:ind w:left="1313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ind w:left="4253" w:hanging="420"/>
      </w:pPr>
    </w:lvl>
  </w:abstractNum>
  <w:abstractNum w:abstractNumId="13">
    <w:nsid w:val="26C212F0"/>
    <w:multiLevelType w:val="hybridMultilevel"/>
    <w:tmpl w:val="FFE8EBB2"/>
    <w:lvl w:ilvl="0" w:tplc="6DD891F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>
    <w:nsid w:val="2ABD54F0"/>
    <w:multiLevelType w:val="hybridMultilevel"/>
    <w:tmpl w:val="B1D83C98"/>
    <w:lvl w:ilvl="0" w:tplc="F05CB8B2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AF40594"/>
    <w:multiLevelType w:val="hybridMultilevel"/>
    <w:tmpl w:val="B1D83C98"/>
    <w:lvl w:ilvl="0" w:tplc="F05CB8B2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B9D551B"/>
    <w:multiLevelType w:val="hybridMultilevel"/>
    <w:tmpl w:val="2F8C65DC"/>
    <w:lvl w:ilvl="0" w:tplc="6698601A">
      <w:start w:val="1"/>
      <w:numFmt w:val="decimal"/>
      <w:lvlText w:val="%1."/>
      <w:lvlJc w:val="left"/>
      <w:pPr>
        <w:ind w:left="842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7">
    <w:nsid w:val="2CA33688"/>
    <w:multiLevelType w:val="hybridMultilevel"/>
    <w:tmpl w:val="B1D83C98"/>
    <w:lvl w:ilvl="0" w:tplc="F05CB8B2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E4A1A2B"/>
    <w:multiLevelType w:val="hybridMultilevel"/>
    <w:tmpl w:val="3D7AFD5C"/>
    <w:lvl w:ilvl="0" w:tplc="90E4092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F157DD0"/>
    <w:multiLevelType w:val="hybridMultilevel"/>
    <w:tmpl w:val="69D6D6EA"/>
    <w:lvl w:ilvl="0" w:tplc="A03E16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0590060"/>
    <w:multiLevelType w:val="hybridMultilevel"/>
    <w:tmpl w:val="B1D83C98"/>
    <w:lvl w:ilvl="0" w:tplc="F05CB8B2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49D2E69"/>
    <w:multiLevelType w:val="hybridMultilevel"/>
    <w:tmpl w:val="536CEE32"/>
    <w:lvl w:ilvl="0" w:tplc="B5E0D8A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2">
    <w:nsid w:val="384458D9"/>
    <w:multiLevelType w:val="hybridMultilevel"/>
    <w:tmpl w:val="4FA03A18"/>
    <w:lvl w:ilvl="0" w:tplc="A9A48DB8">
      <w:start w:val="1"/>
      <w:numFmt w:val="decimal"/>
      <w:lvlText w:val="%1．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3"/>
        </w:tabs>
        <w:ind w:left="131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3"/>
        </w:tabs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3"/>
        </w:tabs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20"/>
      </w:pPr>
    </w:lvl>
  </w:abstractNum>
  <w:abstractNum w:abstractNumId="23">
    <w:nsid w:val="3C6C4E28"/>
    <w:multiLevelType w:val="hybridMultilevel"/>
    <w:tmpl w:val="2312AD00"/>
    <w:lvl w:ilvl="0" w:tplc="90E4092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2451926"/>
    <w:multiLevelType w:val="hybridMultilevel"/>
    <w:tmpl w:val="649E7780"/>
    <w:lvl w:ilvl="0" w:tplc="C8DA0EA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>
    <w:nsid w:val="45504686"/>
    <w:multiLevelType w:val="hybridMultilevel"/>
    <w:tmpl w:val="C0B2E120"/>
    <w:lvl w:ilvl="0" w:tplc="89BA2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976727C"/>
    <w:multiLevelType w:val="hybridMultilevel"/>
    <w:tmpl w:val="B1D83C98"/>
    <w:lvl w:ilvl="0" w:tplc="F05CB8B2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A377760"/>
    <w:multiLevelType w:val="hybridMultilevel"/>
    <w:tmpl w:val="E412402A"/>
    <w:lvl w:ilvl="0" w:tplc="D8EA2E84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8">
    <w:nsid w:val="4E80570F"/>
    <w:multiLevelType w:val="hybridMultilevel"/>
    <w:tmpl w:val="38DA53BA"/>
    <w:lvl w:ilvl="0" w:tplc="F54045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55C24884"/>
    <w:multiLevelType w:val="hybridMultilevel"/>
    <w:tmpl w:val="FA6A72F2"/>
    <w:lvl w:ilvl="0" w:tplc="105039D4">
      <w:start w:val="3"/>
      <w:numFmt w:val="japaneseCounting"/>
      <w:lvlText w:val="%1、"/>
      <w:lvlJc w:val="left"/>
      <w:pPr>
        <w:tabs>
          <w:tab w:val="num" w:pos="962"/>
        </w:tabs>
        <w:ind w:left="96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30">
    <w:nsid w:val="625343F3"/>
    <w:multiLevelType w:val="hybridMultilevel"/>
    <w:tmpl w:val="7414BEBE"/>
    <w:lvl w:ilvl="0" w:tplc="075C9C00">
      <w:start w:val="1"/>
      <w:numFmt w:val="decimal"/>
      <w:lvlText w:val="%1、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3" w:hanging="420"/>
      </w:pPr>
    </w:lvl>
    <w:lvl w:ilvl="2" w:tplc="0409001B" w:tentative="1">
      <w:start w:val="1"/>
      <w:numFmt w:val="lowerRoman"/>
      <w:lvlText w:val="%3."/>
      <w:lvlJc w:val="righ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ind w:left="4253" w:hanging="420"/>
      </w:pPr>
    </w:lvl>
  </w:abstractNum>
  <w:abstractNum w:abstractNumId="31">
    <w:nsid w:val="645B3EBA"/>
    <w:multiLevelType w:val="multilevel"/>
    <w:tmpl w:val="521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A93B0A"/>
    <w:multiLevelType w:val="hybridMultilevel"/>
    <w:tmpl w:val="B1D83C98"/>
    <w:lvl w:ilvl="0" w:tplc="F05CB8B2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0D569CE"/>
    <w:multiLevelType w:val="hybridMultilevel"/>
    <w:tmpl w:val="B39AB946"/>
    <w:lvl w:ilvl="0" w:tplc="A4B080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55F155F"/>
    <w:multiLevelType w:val="hybridMultilevel"/>
    <w:tmpl w:val="DEE0E8F0"/>
    <w:lvl w:ilvl="0" w:tplc="7C14999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>
    <w:nsid w:val="7F9E2495"/>
    <w:multiLevelType w:val="hybridMultilevel"/>
    <w:tmpl w:val="79DEA952"/>
    <w:lvl w:ilvl="0" w:tplc="93080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3"/>
  </w:num>
  <w:num w:numId="5">
    <w:abstractNumId w:val="35"/>
  </w:num>
  <w:num w:numId="6">
    <w:abstractNumId w:val="7"/>
  </w:num>
  <w:num w:numId="7">
    <w:abstractNumId w:val="24"/>
  </w:num>
  <w:num w:numId="8">
    <w:abstractNumId w:val="27"/>
  </w:num>
  <w:num w:numId="9">
    <w:abstractNumId w:val="19"/>
  </w:num>
  <w:num w:numId="10">
    <w:abstractNumId w:val="33"/>
  </w:num>
  <w:num w:numId="11">
    <w:abstractNumId w:val="4"/>
  </w:num>
  <w:num w:numId="12">
    <w:abstractNumId w:val="16"/>
  </w:num>
  <w:num w:numId="13">
    <w:abstractNumId w:val="9"/>
  </w:num>
  <w:num w:numId="14">
    <w:abstractNumId w:val="13"/>
  </w:num>
  <w:num w:numId="15">
    <w:abstractNumId w:val="28"/>
  </w:num>
  <w:num w:numId="16">
    <w:abstractNumId w:val="25"/>
  </w:num>
  <w:num w:numId="17">
    <w:abstractNumId w:val="31"/>
  </w:num>
  <w:num w:numId="18">
    <w:abstractNumId w:val="22"/>
  </w:num>
  <w:num w:numId="19">
    <w:abstractNumId w:val="30"/>
  </w:num>
  <w:num w:numId="20">
    <w:abstractNumId w:val="12"/>
  </w:num>
  <w:num w:numId="21">
    <w:abstractNumId w:val="23"/>
  </w:num>
  <w:num w:numId="22">
    <w:abstractNumId w:val="8"/>
  </w:num>
  <w:num w:numId="23">
    <w:abstractNumId w:val="18"/>
  </w:num>
  <w:num w:numId="24">
    <w:abstractNumId w:val="14"/>
  </w:num>
  <w:num w:numId="25">
    <w:abstractNumId w:val="32"/>
  </w:num>
  <w:num w:numId="26">
    <w:abstractNumId w:val="11"/>
  </w:num>
  <w:num w:numId="27">
    <w:abstractNumId w:val="10"/>
  </w:num>
  <w:num w:numId="28">
    <w:abstractNumId w:val="15"/>
  </w:num>
  <w:num w:numId="29">
    <w:abstractNumId w:val="5"/>
  </w:num>
  <w:num w:numId="30">
    <w:abstractNumId w:val="17"/>
  </w:num>
  <w:num w:numId="31">
    <w:abstractNumId w:val="20"/>
  </w:num>
  <w:num w:numId="32">
    <w:abstractNumId w:val="26"/>
  </w:num>
  <w:num w:numId="33">
    <w:abstractNumId w:val="21"/>
  </w:num>
  <w:num w:numId="34">
    <w:abstractNumId w:val="6"/>
  </w:num>
  <w:num w:numId="35">
    <w:abstractNumId w:val="2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44D35"/>
    <w:rsid w:val="00B21CDF"/>
    <w:rsid w:val="00C7769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直接箭头连接符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3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44D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944D35"/>
    <w:pPr>
      <w:widowControl/>
      <w:jc w:val="left"/>
      <w:outlineLvl w:val="1"/>
    </w:pPr>
    <w:rPr>
      <w:rFonts w:ascii="宋体"/>
      <w:kern w:val="0"/>
      <w:sz w:val="18"/>
      <w:szCs w:val="20"/>
    </w:rPr>
  </w:style>
  <w:style w:type="paragraph" w:styleId="3">
    <w:name w:val="heading 3"/>
    <w:basedOn w:val="a"/>
    <w:next w:val="a"/>
    <w:link w:val="3Char"/>
    <w:qFormat/>
    <w:rsid w:val="00944D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944D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4D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D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D35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944D3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44D35"/>
    <w:rPr>
      <w:rFonts w:ascii="宋体" w:eastAsia="宋体" w:hAnsi="Times New Roman" w:cs="Times New Roman"/>
      <w:sz w:val="18"/>
      <w:szCs w:val="20"/>
    </w:rPr>
  </w:style>
  <w:style w:type="character" w:customStyle="1" w:styleId="3Char">
    <w:name w:val="标题 3 Char"/>
    <w:basedOn w:val="a0"/>
    <w:link w:val="3"/>
    <w:rsid w:val="00944D35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20">
    <w:name w:val="Body Text 2"/>
    <w:basedOn w:val="a"/>
    <w:link w:val="2Char0"/>
    <w:rsid w:val="00944D35"/>
    <w:pPr>
      <w:spacing w:after="120" w:line="480" w:lineRule="auto"/>
    </w:pPr>
    <w:rPr>
      <w:kern w:val="0"/>
      <w:sz w:val="24"/>
      <w:szCs w:val="20"/>
    </w:rPr>
  </w:style>
  <w:style w:type="character" w:customStyle="1" w:styleId="2Char0">
    <w:name w:val="正文文本 2 Char"/>
    <w:basedOn w:val="a0"/>
    <w:link w:val="20"/>
    <w:rsid w:val="00944D35"/>
    <w:rPr>
      <w:rFonts w:ascii="Times New Roman" w:eastAsia="宋体" w:hAnsi="Times New Roman" w:cs="Times New Roman"/>
      <w:sz w:val="24"/>
      <w:szCs w:val="20"/>
    </w:rPr>
  </w:style>
  <w:style w:type="character" w:styleId="a5">
    <w:name w:val="Hyperlink"/>
    <w:uiPriority w:val="99"/>
    <w:rsid w:val="00944D35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Char1"/>
    <w:rsid w:val="00944D35"/>
    <w:pPr>
      <w:ind w:leftChars="2500" w:left="100"/>
    </w:pPr>
    <w:rPr>
      <w:kern w:val="0"/>
      <w:sz w:val="24"/>
      <w:szCs w:val="20"/>
    </w:rPr>
  </w:style>
  <w:style w:type="character" w:customStyle="1" w:styleId="Char1">
    <w:name w:val="日期 Char"/>
    <w:basedOn w:val="a0"/>
    <w:link w:val="a6"/>
    <w:rsid w:val="00944D35"/>
    <w:rPr>
      <w:rFonts w:ascii="Times New Roman" w:eastAsia="宋体" w:hAnsi="Times New Roman" w:cs="Times New Roman"/>
      <w:sz w:val="24"/>
      <w:szCs w:val="20"/>
    </w:rPr>
  </w:style>
  <w:style w:type="paragraph" w:styleId="a7">
    <w:name w:val="Normal (Web)"/>
    <w:basedOn w:val="a"/>
    <w:rsid w:val="00944D3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page number"/>
    <w:rsid w:val="00944D35"/>
    <w:rPr>
      <w:rFonts w:cs="Times New Roman"/>
    </w:rPr>
  </w:style>
  <w:style w:type="paragraph" w:styleId="a9">
    <w:name w:val="Balloon Text"/>
    <w:basedOn w:val="a"/>
    <w:link w:val="Char2"/>
    <w:rsid w:val="00944D35"/>
    <w:rPr>
      <w:kern w:val="0"/>
      <w:sz w:val="18"/>
      <w:szCs w:val="20"/>
    </w:rPr>
  </w:style>
  <w:style w:type="character" w:customStyle="1" w:styleId="Char2">
    <w:name w:val="批注框文本 Char"/>
    <w:basedOn w:val="a0"/>
    <w:link w:val="a9"/>
    <w:rsid w:val="00944D35"/>
    <w:rPr>
      <w:rFonts w:ascii="Times New Roman" w:eastAsia="宋体" w:hAnsi="Times New Roman" w:cs="Times New Roman"/>
      <w:sz w:val="18"/>
      <w:szCs w:val="20"/>
    </w:rPr>
  </w:style>
  <w:style w:type="paragraph" w:customStyle="1" w:styleId="default">
    <w:name w:val="default"/>
    <w:basedOn w:val="a"/>
    <w:rsid w:val="00944D35"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sid w:val="00944D35"/>
    <w:rPr>
      <w:b/>
      <w:bCs/>
    </w:rPr>
  </w:style>
  <w:style w:type="paragraph" w:styleId="HTML">
    <w:name w:val="HTML Preformatted"/>
    <w:basedOn w:val="a"/>
    <w:link w:val="HTMLChar"/>
    <w:unhideWhenUsed/>
    <w:rsid w:val="00944D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944D35"/>
    <w:rPr>
      <w:rFonts w:ascii="Arial" w:eastAsia="宋体" w:hAnsi="Arial" w:cs="Arial"/>
      <w:sz w:val="24"/>
      <w:szCs w:val="24"/>
    </w:rPr>
  </w:style>
  <w:style w:type="paragraph" w:styleId="ab">
    <w:name w:val="Body Text Indent"/>
    <w:basedOn w:val="a"/>
    <w:link w:val="Char3"/>
    <w:unhideWhenUsed/>
    <w:rsid w:val="00944D35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rsid w:val="00944D35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00">
    <w:name w:val="a0"/>
    <w:basedOn w:val="a"/>
    <w:rsid w:val="00944D3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duanluosongti14hao25hang">
    <w:name w:val="duanluosongti14hao25hang"/>
    <w:basedOn w:val="a"/>
    <w:rsid w:val="00944D35"/>
    <w:pPr>
      <w:widowControl/>
      <w:spacing w:before="100" w:beforeAutospacing="1" w:after="100" w:afterAutospacing="1" w:line="375" w:lineRule="atLeast"/>
      <w:jc w:val="left"/>
    </w:pPr>
    <w:rPr>
      <w:rFonts w:ascii="" w:hAnsi=""/>
      <w:color w:val="000000"/>
      <w:kern w:val="0"/>
      <w:szCs w:val="21"/>
    </w:rPr>
  </w:style>
  <w:style w:type="paragraph" w:styleId="ac">
    <w:name w:val="Salutation"/>
    <w:basedOn w:val="a"/>
    <w:next w:val="a"/>
    <w:link w:val="Char4"/>
    <w:rsid w:val="00944D35"/>
    <w:rPr>
      <w:sz w:val="28"/>
      <w:szCs w:val="20"/>
    </w:rPr>
  </w:style>
  <w:style w:type="character" w:customStyle="1" w:styleId="Char4">
    <w:name w:val="称呼 Char"/>
    <w:basedOn w:val="a0"/>
    <w:link w:val="ac"/>
    <w:rsid w:val="00944D35"/>
    <w:rPr>
      <w:rFonts w:ascii="Times New Roman" w:eastAsia="宋体" w:hAnsi="Times New Roman" w:cs="Times New Roman"/>
      <w:kern w:val="2"/>
      <w:sz w:val="28"/>
      <w:szCs w:val="20"/>
    </w:rPr>
  </w:style>
  <w:style w:type="character" w:customStyle="1" w:styleId="apple-converted-space">
    <w:name w:val="apple-converted-space"/>
    <w:rsid w:val="00944D35"/>
  </w:style>
  <w:style w:type="paragraph" w:customStyle="1" w:styleId="Default0">
    <w:name w:val="Default"/>
    <w:rsid w:val="00944D35"/>
    <w:pPr>
      <w:widowControl w:val="0"/>
      <w:autoSpaceDE w:val="0"/>
      <w:autoSpaceDN w:val="0"/>
      <w:adjustRightInd w:val="0"/>
      <w:spacing w:after="0" w:line="240" w:lineRule="auto"/>
    </w:pPr>
    <w:rPr>
      <w:rFonts w:ascii="FZXiaoBiaoSong-B05S" w:eastAsia="FZXiaoBiaoSong-B05S" w:hAnsi="Times New Roman" w:cs="FZXiaoBiaoSong-B05S"/>
      <w:color w:val="000000"/>
      <w:sz w:val="24"/>
      <w:szCs w:val="24"/>
    </w:rPr>
  </w:style>
  <w:style w:type="paragraph" w:styleId="ad">
    <w:name w:val="footnote text"/>
    <w:basedOn w:val="a"/>
    <w:link w:val="Char5"/>
    <w:unhideWhenUsed/>
    <w:rsid w:val="00944D35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d"/>
    <w:rsid w:val="00944D35"/>
    <w:rPr>
      <w:rFonts w:ascii="Times New Roman" w:eastAsia="宋体" w:hAnsi="Times New Roman" w:cs="Times New Roman"/>
      <w:kern w:val="2"/>
      <w:sz w:val="18"/>
      <w:szCs w:val="18"/>
    </w:rPr>
  </w:style>
  <w:style w:type="character" w:styleId="ae">
    <w:name w:val="Emphasis"/>
    <w:uiPriority w:val="20"/>
    <w:qFormat/>
    <w:rsid w:val="00944D35"/>
    <w:rPr>
      <w:i/>
      <w:iCs/>
    </w:rPr>
  </w:style>
  <w:style w:type="character" w:styleId="af">
    <w:name w:val="FollowedHyperlink"/>
    <w:rsid w:val="00944D35"/>
    <w:rPr>
      <w:color w:val="800080"/>
      <w:u w:val="single"/>
    </w:rPr>
  </w:style>
  <w:style w:type="table" w:styleId="af0">
    <w:name w:val="Table Grid"/>
    <w:basedOn w:val="a1"/>
    <w:rsid w:val="00944D3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okattfontblack1">
    <w:name w:val="bookattfontblack1"/>
    <w:rsid w:val="00944D35"/>
    <w:rPr>
      <w:rFonts w:ascii="宋体" w:eastAsia="宋体" w:hAnsi="宋体" w:hint="eastAsia"/>
      <w:color w:val="000000"/>
      <w:sz w:val="18"/>
      <w:szCs w:val="18"/>
    </w:rPr>
  </w:style>
  <w:style w:type="character" w:styleId="af1">
    <w:name w:val="footnote reference"/>
    <w:unhideWhenUsed/>
    <w:rsid w:val="00944D35"/>
    <w:rPr>
      <w:vertAlign w:val="superscript"/>
    </w:rPr>
  </w:style>
  <w:style w:type="paragraph" w:customStyle="1" w:styleId="Char6">
    <w:name w:val=" Char"/>
    <w:basedOn w:val="a"/>
    <w:rsid w:val="00944D35"/>
    <w:rPr>
      <w:rFonts w:ascii="Tahoma" w:hAnsi="Tahoma"/>
      <w:sz w:val="24"/>
      <w:szCs w:val="20"/>
    </w:rPr>
  </w:style>
  <w:style w:type="character" w:customStyle="1" w:styleId="New">
    <w:name w:val="页码 New"/>
    <w:rsid w:val="00944D35"/>
    <w:rPr>
      <w:rFonts w:cs="Times New Roman"/>
    </w:rPr>
  </w:style>
  <w:style w:type="paragraph" w:styleId="af2">
    <w:name w:val="Plain Text"/>
    <w:basedOn w:val="a"/>
    <w:link w:val="Char7"/>
    <w:rsid w:val="00944D35"/>
    <w:rPr>
      <w:rFonts w:ascii="宋体" w:hAnsi="Courier New" w:cs="Courier New"/>
      <w:szCs w:val="21"/>
    </w:rPr>
  </w:style>
  <w:style w:type="character" w:customStyle="1" w:styleId="Char7">
    <w:name w:val="纯文本 Char"/>
    <w:basedOn w:val="a0"/>
    <w:link w:val="af2"/>
    <w:rsid w:val="00944D35"/>
    <w:rPr>
      <w:rFonts w:ascii="宋体" w:eastAsia="宋体" w:hAnsi="Courier New" w:cs="Courier New"/>
      <w:kern w:val="2"/>
      <w:sz w:val="21"/>
      <w:szCs w:val="21"/>
    </w:rPr>
  </w:style>
  <w:style w:type="paragraph" w:customStyle="1" w:styleId="New0">
    <w:name w:val="正文 New"/>
    <w:rsid w:val="00944D3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0">
    <w:name w:val="p0"/>
    <w:basedOn w:val="a"/>
    <w:rsid w:val="00944D35"/>
    <w:pPr>
      <w:widowControl/>
      <w:jc w:val="left"/>
    </w:pPr>
    <w:rPr>
      <w:kern w:val="0"/>
      <w:sz w:val="24"/>
    </w:rPr>
  </w:style>
  <w:style w:type="paragraph" w:customStyle="1" w:styleId="p15">
    <w:name w:val="p15"/>
    <w:basedOn w:val="a"/>
    <w:rsid w:val="00944D35"/>
    <w:pPr>
      <w:widowControl/>
    </w:pPr>
    <w:rPr>
      <w:rFonts w:ascii="宋体" w:hAnsi="宋体" w:cs="宋体"/>
      <w:kern w:val="0"/>
      <w:szCs w:val="21"/>
    </w:rPr>
  </w:style>
  <w:style w:type="paragraph" w:customStyle="1" w:styleId="New1">
    <w:name w:val="页眉 New"/>
    <w:basedOn w:val="New0"/>
    <w:rsid w:val="00944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New2">
    <w:name w:val="页脚 New"/>
    <w:basedOn w:val="New0"/>
    <w:rsid w:val="00944D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Body Text Indent 2"/>
    <w:basedOn w:val="a"/>
    <w:link w:val="2Char1"/>
    <w:rsid w:val="00944D35"/>
    <w:pPr>
      <w:ind w:firstLineChars="100" w:firstLine="210"/>
    </w:pPr>
  </w:style>
  <w:style w:type="character" w:customStyle="1" w:styleId="2Char1">
    <w:name w:val="正文文本缩进 2 Char"/>
    <w:basedOn w:val="a0"/>
    <w:link w:val="21"/>
    <w:rsid w:val="00944D35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pple-style-span">
    <w:name w:val="apple-style-span"/>
    <w:rsid w:val="00944D35"/>
  </w:style>
  <w:style w:type="character" w:customStyle="1" w:styleId="ptbrand5">
    <w:name w:val="ptbrand5"/>
    <w:rsid w:val="00944D35"/>
  </w:style>
  <w:style w:type="character" w:customStyle="1" w:styleId="grame">
    <w:name w:val="grame"/>
    <w:rsid w:val="00944D35"/>
  </w:style>
  <w:style w:type="paragraph" w:customStyle="1" w:styleId="style3">
    <w:name w:val="style3"/>
    <w:basedOn w:val="a"/>
    <w:rsid w:val="00944D3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styleId="af3">
    <w:name w:val="Block Text"/>
    <w:basedOn w:val="a"/>
    <w:rsid w:val="00944D35"/>
    <w:pPr>
      <w:widowControl/>
      <w:spacing w:line="360" w:lineRule="auto"/>
      <w:ind w:left="400" w:right="371" w:firstLine="700"/>
      <w:jc w:val="left"/>
    </w:pPr>
    <w:rPr>
      <w:kern w:val="0"/>
      <w:sz w:val="24"/>
    </w:rPr>
  </w:style>
  <w:style w:type="character" w:customStyle="1" w:styleId="bigtitle1">
    <w:name w:val="bigtitle1"/>
    <w:rsid w:val="00944D35"/>
    <w:rPr>
      <w:rFonts w:ascii="黑体" w:eastAsia="黑体" w:hint="eastAsia"/>
      <w:strike w:val="0"/>
      <w:dstrike w:val="0"/>
      <w:sz w:val="28"/>
      <w:u w:val="none"/>
    </w:rPr>
  </w:style>
  <w:style w:type="character" w:customStyle="1" w:styleId="bindingandrelease">
    <w:name w:val="bindingandrelease"/>
    <w:rsid w:val="00944D35"/>
  </w:style>
  <w:style w:type="character" w:customStyle="1" w:styleId="style91">
    <w:name w:val="style91"/>
    <w:rsid w:val="00944D35"/>
    <w:rPr>
      <w:sz w:val="21"/>
      <w:szCs w:val="21"/>
    </w:rPr>
  </w:style>
  <w:style w:type="paragraph" w:customStyle="1" w:styleId="pic-info">
    <w:name w:val="pic-info"/>
    <w:basedOn w:val="a"/>
    <w:rsid w:val="00944D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4">
    <w:name w:val="annotation text"/>
    <w:basedOn w:val="a"/>
    <w:link w:val="Char8"/>
    <w:rsid w:val="00944D35"/>
    <w:pPr>
      <w:jc w:val="left"/>
    </w:pPr>
    <w:rPr>
      <w:lang/>
    </w:rPr>
  </w:style>
  <w:style w:type="character" w:customStyle="1" w:styleId="Char8">
    <w:name w:val="批注文字 Char"/>
    <w:basedOn w:val="a0"/>
    <w:link w:val="af4"/>
    <w:rsid w:val="00944D35"/>
    <w:rPr>
      <w:rFonts w:ascii="Times New Roman" w:eastAsia="宋体" w:hAnsi="Times New Roman" w:cs="Times New Roman"/>
      <w:kern w:val="2"/>
      <w:sz w:val="21"/>
      <w:szCs w:val="24"/>
      <w:lang/>
    </w:rPr>
  </w:style>
  <w:style w:type="paragraph" w:styleId="af5">
    <w:name w:val="annotation subject"/>
    <w:basedOn w:val="af4"/>
    <w:next w:val="af4"/>
    <w:link w:val="Char9"/>
    <w:rsid w:val="00944D35"/>
    <w:rPr>
      <w:b/>
      <w:bCs/>
    </w:rPr>
  </w:style>
  <w:style w:type="character" w:customStyle="1" w:styleId="Char9">
    <w:name w:val="批注主题 Char"/>
    <w:basedOn w:val="Char8"/>
    <w:link w:val="af5"/>
    <w:rsid w:val="00944D35"/>
    <w:rPr>
      <w:b/>
      <w:bCs/>
    </w:rPr>
  </w:style>
  <w:style w:type="paragraph" w:styleId="af6">
    <w:name w:val="Document Map"/>
    <w:basedOn w:val="a"/>
    <w:link w:val="Chara"/>
    <w:rsid w:val="00944D35"/>
    <w:pPr>
      <w:shd w:val="clear" w:color="auto" w:fill="000080"/>
    </w:pPr>
  </w:style>
  <w:style w:type="character" w:customStyle="1" w:styleId="Chara">
    <w:name w:val="文档结构图 Char"/>
    <w:basedOn w:val="a0"/>
    <w:link w:val="af6"/>
    <w:rsid w:val="00944D35"/>
    <w:rPr>
      <w:rFonts w:ascii="Times New Roman" w:eastAsia="宋体" w:hAnsi="Times New Roman" w:cs="Times New Roman"/>
      <w:kern w:val="2"/>
      <w:sz w:val="21"/>
      <w:szCs w:val="24"/>
      <w:shd w:val="clear" w:color="auto" w:fill="000080"/>
    </w:rPr>
  </w:style>
  <w:style w:type="character" w:customStyle="1" w:styleId="medreg">
    <w:name w:val="med reg"/>
    <w:rsid w:val="00944D35"/>
  </w:style>
  <w:style w:type="paragraph" w:customStyle="1" w:styleId="neirong">
    <w:name w:val="neirong"/>
    <w:basedOn w:val="a"/>
    <w:rsid w:val="00944D35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af7">
    <w:name w:val="简单回函地址"/>
    <w:basedOn w:val="a"/>
    <w:rsid w:val="00944D35"/>
  </w:style>
  <w:style w:type="paragraph" w:styleId="af8">
    <w:name w:val="Normal Indent"/>
    <w:basedOn w:val="a"/>
    <w:rsid w:val="00944D35"/>
    <w:pPr>
      <w:ind w:firstLineChars="200" w:firstLine="420"/>
    </w:pPr>
  </w:style>
  <w:style w:type="paragraph" w:customStyle="1" w:styleId="pa-1">
    <w:name w:val="pa-1"/>
    <w:basedOn w:val="a"/>
    <w:rsid w:val="00944D35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pa-2">
    <w:name w:val="pa-2"/>
    <w:basedOn w:val="a"/>
    <w:rsid w:val="00944D35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pa-3">
    <w:name w:val="pa-3"/>
    <w:basedOn w:val="a"/>
    <w:rsid w:val="00944D35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pa-5">
    <w:name w:val="pa-5"/>
    <w:basedOn w:val="a"/>
    <w:rsid w:val="00944D35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p18">
    <w:name w:val="p18"/>
    <w:basedOn w:val="a"/>
    <w:rsid w:val="00944D35"/>
    <w:pPr>
      <w:widowControl/>
      <w:jc w:val="left"/>
    </w:pPr>
    <w:rPr>
      <w:rFonts w:ascii="宋体" w:hAnsi="宋体" w:cs="宋体"/>
      <w:kern w:val="0"/>
      <w:sz w:val="24"/>
    </w:rPr>
  </w:style>
  <w:style w:type="paragraph" w:styleId="af9">
    <w:name w:val="Body Text"/>
    <w:basedOn w:val="a"/>
    <w:link w:val="Charb"/>
    <w:rsid w:val="00944D35"/>
    <w:pPr>
      <w:spacing w:after="120"/>
    </w:pPr>
  </w:style>
  <w:style w:type="character" w:customStyle="1" w:styleId="Charb">
    <w:name w:val="正文文本 Char"/>
    <w:basedOn w:val="a0"/>
    <w:link w:val="af9"/>
    <w:rsid w:val="00944D35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goodsnamedetail">
    <w:name w:val="goods_namedetail"/>
    <w:rsid w:val="00944D35"/>
  </w:style>
  <w:style w:type="paragraph" w:customStyle="1" w:styleId="word">
    <w:name w:val="word"/>
    <w:basedOn w:val="a"/>
    <w:rsid w:val="00944D35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style5">
    <w:name w:val="style5"/>
    <w:basedOn w:val="a"/>
    <w:rsid w:val="00944D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a">
    <w:name w:val="caption"/>
    <w:basedOn w:val="a"/>
    <w:next w:val="a"/>
    <w:qFormat/>
    <w:rsid w:val="00944D35"/>
    <w:rPr>
      <w:rFonts w:ascii="Arial" w:eastAsia="黑体" w:hAnsi="Arial" w:cs="Arial"/>
      <w:sz w:val="20"/>
      <w:szCs w:val="20"/>
    </w:rPr>
  </w:style>
  <w:style w:type="character" w:customStyle="1" w:styleId="author">
    <w:name w:val="author"/>
    <w:rsid w:val="00944D35"/>
  </w:style>
  <w:style w:type="paragraph" w:styleId="10">
    <w:name w:val="toc 1"/>
    <w:basedOn w:val="a"/>
    <w:next w:val="a"/>
    <w:autoRedefine/>
    <w:uiPriority w:val="39"/>
    <w:rsid w:val="00944D35"/>
    <w:pPr>
      <w:tabs>
        <w:tab w:val="right" w:leader="dot" w:pos="8948"/>
      </w:tabs>
    </w:pPr>
    <w:rPr>
      <w:noProof/>
    </w:rPr>
  </w:style>
  <w:style w:type="character" w:customStyle="1" w:styleId="iptcom-info2">
    <w:name w:val="iptcom-info2"/>
    <w:rsid w:val="00944D35"/>
    <w:rPr>
      <w:vanish w:val="0"/>
      <w:webHidden w:val="0"/>
      <w:specVanish w:val="0"/>
    </w:rPr>
  </w:style>
  <w:style w:type="character" w:customStyle="1" w:styleId="attrvalue2">
    <w:name w:val="attrvalue2"/>
    <w:rsid w:val="00944D35"/>
    <w:rPr>
      <w:color w:val="333333"/>
    </w:rPr>
  </w:style>
  <w:style w:type="character" w:customStyle="1" w:styleId="ca-2">
    <w:name w:val="ca-2"/>
    <w:rsid w:val="00944D35"/>
  </w:style>
  <w:style w:type="character" w:customStyle="1" w:styleId="ca-3">
    <w:name w:val="ca-3"/>
    <w:rsid w:val="00944D35"/>
  </w:style>
  <w:style w:type="character" w:customStyle="1" w:styleId="ca-4">
    <w:name w:val="ca-4"/>
    <w:rsid w:val="00944D35"/>
  </w:style>
  <w:style w:type="character" w:customStyle="1" w:styleId="ca-5">
    <w:name w:val="ca-5"/>
    <w:rsid w:val="00944D35"/>
  </w:style>
  <w:style w:type="character" w:customStyle="1" w:styleId="question-title2">
    <w:name w:val="question-title2"/>
    <w:rsid w:val="00944D35"/>
  </w:style>
  <w:style w:type="character" w:customStyle="1" w:styleId="CharCharChar">
    <w:name w:val=" Char Char Char"/>
    <w:rsid w:val="00944D35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">
    <w:name w:val="Char"/>
    <w:basedOn w:val="a"/>
    <w:rsid w:val="00944D35"/>
    <w:rPr>
      <w:rFonts w:ascii="Tahoma" w:hAnsi="Tahoma"/>
      <w:sz w:val="24"/>
      <w:szCs w:val="20"/>
    </w:rPr>
  </w:style>
  <w:style w:type="character" w:styleId="afb">
    <w:name w:val="annotation reference"/>
    <w:rsid w:val="00944D35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1163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2017-04-14T02:18:00Z</dcterms:modified>
</cp:coreProperties>
</file>